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66" w:rsidRDefault="00123D66" w:rsidP="00123D66">
      <w:pPr>
        <w:adjustRightInd w:val="0"/>
        <w:snapToGrid w:val="0"/>
        <w:rPr>
          <w:rFonts w:eastAsia="华文中宋"/>
          <w:b/>
          <w:sz w:val="44"/>
          <w:szCs w:val="44"/>
        </w:rPr>
      </w:pPr>
      <w:r>
        <w:rPr>
          <w:rFonts w:eastAsia="仿宋_GB2312" w:hint="eastAsia"/>
          <w:sz w:val="28"/>
          <w:szCs w:val="28"/>
        </w:rPr>
        <w:t>附件一：</w:t>
      </w:r>
    </w:p>
    <w:p w:rsidR="001F12A4" w:rsidRDefault="00E61980" w:rsidP="00D951B9">
      <w:pPr>
        <w:adjustRightInd w:val="0"/>
        <w:snapToGrid w:val="0"/>
        <w:spacing w:beforeLines="100" w:line="4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北京交通大学</w:t>
      </w:r>
      <w:r w:rsidR="00B36142" w:rsidRPr="00C4759F">
        <w:rPr>
          <w:rFonts w:ascii="华文中宋" w:eastAsia="华文中宋" w:hAnsi="华文中宋" w:hint="eastAsia"/>
          <w:b/>
          <w:sz w:val="44"/>
          <w:szCs w:val="44"/>
        </w:rPr>
        <w:t>实验室</w:t>
      </w:r>
      <w:r w:rsidR="007E6A66" w:rsidRPr="00C4759F">
        <w:rPr>
          <w:rFonts w:ascii="华文中宋" w:eastAsia="华文中宋" w:hAnsi="华文中宋" w:hint="eastAsia"/>
          <w:b/>
          <w:sz w:val="44"/>
          <w:szCs w:val="44"/>
        </w:rPr>
        <w:t>安全责任书</w:t>
      </w:r>
    </w:p>
    <w:p w:rsidR="001F12A4" w:rsidRPr="007C7859" w:rsidRDefault="001F12A4" w:rsidP="007C7859">
      <w:pPr>
        <w:pStyle w:val="a3"/>
        <w:spacing w:before="100" w:beforeAutospacing="1"/>
        <w:ind w:left="0" w:firstLineChars="200"/>
        <w:rPr>
          <w:rFonts w:eastAsia="仿宋_GB2312"/>
          <w:sz w:val="21"/>
          <w:szCs w:val="21"/>
        </w:rPr>
      </w:pPr>
    </w:p>
    <w:p w:rsidR="00B722BE" w:rsidRPr="007C7859" w:rsidRDefault="00CB757D" w:rsidP="00CB757D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CB757D">
        <w:rPr>
          <w:rFonts w:ascii="华文仿宋" w:eastAsia="华文仿宋" w:hAnsi="华文仿宋" w:hint="eastAsia"/>
          <w:szCs w:val="28"/>
        </w:rPr>
        <w:t>为深入贯彻落实党中央、国务院</w:t>
      </w:r>
      <w:r w:rsidR="0007174C">
        <w:rPr>
          <w:rFonts w:ascii="华文仿宋" w:eastAsia="华文仿宋" w:hAnsi="华文仿宋" w:hint="eastAsia"/>
          <w:szCs w:val="28"/>
        </w:rPr>
        <w:t>、教育部</w:t>
      </w:r>
      <w:r w:rsidRPr="00CB757D">
        <w:rPr>
          <w:rFonts w:ascii="华文仿宋" w:eastAsia="华文仿宋" w:hAnsi="华文仿宋" w:hint="eastAsia"/>
          <w:szCs w:val="28"/>
        </w:rPr>
        <w:t>关于安全生产工作的系列重要指示精神，增强</w:t>
      </w:r>
      <w:r w:rsidR="0007174C">
        <w:rPr>
          <w:rFonts w:ascii="华文仿宋" w:eastAsia="华文仿宋" w:hAnsi="华文仿宋" w:hint="eastAsia"/>
          <w:szCs w:val="28"/>
        </w:rPr>
        <w:t>安全生产</w:t>
      </w:r>
      <w:r w:rsidRPr="00CB757D">
        <w:rPr>
          <w:rFonts w:ascii="华文仿宋" w:eastAsia="华文仿宋" w:hAnsi="华文仿宋" w:hint="eastAsia"/>
          <w:szCs w:val="28"/>
        </w:rPr>
        <w:t>红</w:t>
      </w:r>
      <w:proofErr w:type="gramStart"/>
      <w:r w:rsidRPr="00CB757D">
        <w:rPr>
          <w:rFonts w:ascii="华文仿宋" w:eastAsia="华文仿宋" w:hAnsi="华文仿宋" w:hint="eastAsia"/>
          <w:szCs w:val="28"/>
        </w:rPr>
        <w:t>线意识</w:t>
      </w:r>
      <w:proofErr w:type="gramEnd"/>
      <w:r w:rsidRPr="00CB757D">
        <w:rPr>
          <w:rFonts w:ascii="华文仿宋" w:eastAsia="华文仿宋" w:hAnsi="华文仿宋" w:hint="eastAsia"/>
          <w:szCs w:val="28"/>
        </w:rPr>
        <w:t>和底线思维，</w:t>
      </w:r>
      <w:r w:rsidRPr="00CB757D">
        <w:rPr>
          <w:rFonts w:ascii="华文仿宋" w:eastAsia="华文仿宋" w:hAnsi="华文仿宋"/>
          <w:szCs w:val="28"/>
        </w:rPr>
        <w:t>切实做好</w:t>
      </w:r>
      <w:r w:rsidRPr="00CB757D">
        <w:rPr>
          <w:rFonts w:ascii="华文仿宋" w:eastAsia="华文仿宋" w:hAnsi="华文仿宋" w:hint="eastAsia"/>
          <w:szCs w:val="28"/>
        </w:rPr>
        <w:t>学校</w:t>
      </w:r>
      <w:r w:rsidRPr="00CB757D">
        <w:rPr>
          <w:rFonts w:ascii="华文仿宋" w:eastAsia="华文仿宋" w:hAnsi="华文仿宋"/>
          <w:szCs w:val="28"/>
        </w:rPr>
        <w:t>实验室安全的各项工作，</w:t>
      </w:r>
      <w:r w:rsidRPr="00CB757D">
        <w:rPr>
          <w:rFonts w:ascii="华文仿宋" w:eastAsia="华文仿宋" w:hAnsi="华文仿宋" w:hint="eastAsia"/>
          <w:szCs w:val="28"/>
        </w:rPr>
        <w:t>根据“谁使用、谁负责，谁主管、谁负责”的原则，逐级分层落实责任制。</w:t>
      </w:r>
      <w:r w:rsidR="007E6A66" w:rsidRPr="007C7859">
        <w:rPr>
          <w:rFonts w:ascii="华文仿宋" w:eastAsia="华文仿宋" w:hAnsi="华文仿宋"/>
          <w:szCs w:val="28"/>
        </w:rPr>
        <w:t>依照国家</w:t>
      </w:r>
      <w:r w:rsidR="007A46C4" w:rsidRPr="007C7859">
        <w:rPr>
          <w:rFonts w:ascii="华文仿宋" w:eastAsia="华文仿宋" w:hAnsi="华文仿宋" w:hint="eastAsia"/>
          <w:szCs w:val="28"/>
        </w:rPr>
        <w:t>和学校</w:t>
      </w:r>
      <w:r w:rsidR="007E6A66" w:rsidRPr="007C7859">
        <w:rPr>
          <w:rFonts w:ascii="华文仿宋" w:eastAsia="华文仿宋" w:hAnsi="华文仿宋"/>
          <w:szCs w:val="28"/>
        </w:rPr>
        <w:t>有关实验室技术安全、消防安全、社会治安等方面的相关法规，各实验室</w:t>
      </w:r>
      <w:r w:rsidR="00E61980" w:rsidRPr="007C7859">
        <w:rPr>
          <w:rFonts w:ascii="华文仿宋" w:eastAsia="华文仿宋" w:hAnsi="华文仿宋" w:hint="eastAsia"/>
          <w:szCs w:val="28"/>
        </w:rPr>
        <w:t>应</w:t>
      </w:r>
      <w:r w:rsidR="00BD64CF">
        <w:rPr>
          <w:rFonts w:ascii="华文仿宋" w:eastAsia="华文仿宋" w:hAnsi="华文仿宋" w:hint="eastAsia"/>
          <w:szCs w:val="28"/>
        </w:rPr>
        <w:t>履行</w:t>
      </w:r>
      <w:r w:rsidR="00E61980" w:rsidRPr="007C7859">
        <w:rPr>
          <w:rFonts w:ascii="华文仿宋" w:eastAsia="华文仿宋" w:hAnsi="华文仿宋" w:hint="eastAsia"/>
          <w:szCs w:val="28"/>
        </w:rPr>
        <w:t>以下责任：</w:t>
      </w:r>
    </w:p>
    <w:p w:rsidR="00000A93" w:rsidRPr="007C7859" w:rsidRDefault="00C4759F" w:rsidP="007C7859">
      <w:pPr>
        <w:spacing w:before="100" w:beforeAutospacing="1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一、</w:t>
      </w:r>
      <w:r w:rsidR="00000A93" w:rsidRPr="007C7859">
        <w:rPr>
          <w:rFonts w:ascii="华文仿宋" w:eastAsia="华文仿宋" w:hAnsi="华文仿宋"/>
          <w:b/>
          <w:bCs/>
          <w:sz w:val="28"/>
          <w:szCs w:val="28"/>
        </w:rPr>
        <w:t xml:space="preserve"> 实验室安全</w:t>
      </w: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基本</w:t>
      </w:r>
      <w:r w:rsidR="00000A93" w:rsidRPr="007C7859">
        <w:rPr>
          <w:rFonts w:ascii="华文仿宋" w:eastAsia="华文仿宋" w:hAnsi="华文仿宋"/>
          <w:b/>
          <w:bCs/>
          <w:sz w:val="28"/>
          <w:szCs w:val="28"/>
        </w:rPr>
        <w:t>责</w:t>
      </w:r>
      <w:r w:rsidR="00595C6A" w:rsidRPr="007C7859">
        <w:rPr>
          <w:rFonts w:ascii="华文仿宋" w:eastAsia="华文仿宋" w:hAnsi="华文仿宋" w:hint="eastAsia"/>
          <w:b/>
          <w:bCs/>
          <w:sz w:val="28"/>
          <w:szCs w:val="28"/>
        </w:rPr>
        <w:t>任</w:t>
      </w:r>
    </w:p>
    <w:p w:rsidR="008E7781" w:rsidRPr="007C7859" w:rsidRDefault="00C4759F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1、</w:t>
      </w:r>
      <w:r w:rsidR="00E56BCA" w:rsidRPr="007C7859">
        <w:rPr>
          <w:rFonts w:ascii="华文仿宋" w:eastAsia="华文仿宋" w:hAnsi="华文仿宋"/>
          <w:szCs w:val="28"/>
        </w:rPr>
        <w:t>各实验室应</w:t>
      </w:r>
      <w:r w:rsidR="00950ED2" w:rsidRPr="007C7859">
        <w:rPr>
          <w:rFonts w:ascii="华文仿宋" w:eastAsia="华文仿宋" w:hAnsi="华文仿宋" w:hint="eastAsia"/>
          <w:szCs w:val="28"/>
        </w:rPr>
        <w:t>按照《北京交通大学实验室安全管理办法》，</w:t>
      </w:r>
      <w:r w:rsidR="00E56BCA" w:rsidRPr="007C7859">
        <w:rPr>
          <w:rFonts w:ascii="华文仿宋" w:eastAsia="华文仿宋" w:hAnsi="华文仿宋"/>
          <w:szCs w:val="28"/>
        </w:rPr>
        <w:t>根据</w:t>
      </w:r>
      <w:r w:rsidR="00950ED2" w:rsidRPr="007C7859">
        <w:rPr>
          <w:rFonts w:ascii="华文仿宋" w:eastAsia="华文仿宋" w:hAnsi="华文仿宋" w:hint="eastAsia"/>
          <w:szCs w:val="28"/>
        </w:rPr>
        <w:t>实验室本身的</w:t>
      </w:r>
      <w:r w:rsidRPr="007C7859">
        <w:rPr>
          <w:rFonts w:ascii="华文仿宋" w:eastAsia="华文仿宋" w:hAnsi="华文仿宋" w:hint="eastAsia"/>
          <w:szCs w:val="28"/>
        </w:rPr>
        <w:t>实际</w:t>
      </w:r>
      <w:r w:rsidR="00E56BCA" w:rsidRPr="007C7859">
        <w:rPr>
          <w:rFonts w:ascii="华文仿宋" w:eastAsia="华文仿宋" w:hAnsi="华文仿宋"/>
          <w:szCs w:val="28"/>
        </w:rPr>
        <w:t>情况，制定相应的</w:t>
      </w:r>
      <w:r w:rsidR="00564C6B" w:rsidRPr="007C7859">
        <w:rPr>
          <w:rFonts w:ascii="华文仿宋" w:eastAsia="华文仿宋" w:hAnsi="华文仿宋"/>
          <w:szCs w:val="28"/>
        </w:rPr>
        <w:t>实验室</w:t>
      </w:r>
      <w:r w:rsidR="00E56BCA" w:rsidRPr="007C7859">
        <w:rPr>
          <w:rFonts w:ascii="华文仿宋" w:eastAsia="华文仿宋" w:hAnsi="华文仿宋"/>
          <w:szCs w:val="28"/>
        </w:rPr>
        <w:t>安全管理</w:t>
      </w:r>
      <w:r w:rsidR="00564C6B" w:rsidRPr="007C7859">
        <w:rPr>
          <w:rFonts w:ascii="华文仿宋" w:eastAsia="华文仿宋" w:hAnsi="华文仿宋"/>
          <w:szCs w:val="28"/>
        </w:rPr>
        <w:t>办法</w:t>
      </w:r>
      <w:r w:rsidR="00E56BCA" w:rsidRPr="007C7859">
        <w:rPr>
          <w:rFonts w:ascii="华文仿宋" w:eastAsia="华文仿宋" w:hAnsi="华文仿宋"/>
          <w:szCs w:val="28"/>
        </w:rPr>
        <w:t>、实施细则、操作规程、注意事项以及安全事故处置应急预案</w:t>
      </w:r>
      <w:r w:rsidR="00564C6B" w:rsidRPr="007C7859">
        <w:rPr>
          <w:rFonts w:ascii="华文仿宋" w:eastAsia="华文仿宋" w:hAnsi="华文仿宋"/>
          <w:szCs w:val="28"/>
        </w:rPr>
        <w:t>等</w:t>
      </w:r>
      <w:r w:rsidR="00E56BCA" w:rsidRPr="007C7859">
        <w:rPr>
          <w:rFonts w:ascii="华文仿宋" w:eastAsia="华文仿宋" w:hAnsi="华文仿宋"/>
          <w:szCs w:val="28"/>
        </w:rPr>
        <w:t>，并明示于实验室</w:t>
      </w:r>
      <w:r w:rsidRPr="007C7859">
        <w:rPr>
          <w:rFonts w:ascii="华文仿宋" w:eastAsia="华文仿宋" w:hAnsi="华文仿宋" w:hint="eastAsia"/>
          <w:szCs w:val="28"/>
        </w:rPr>
        <w:t>墙壁</w:t>
      </w:r>
      <w:r w:rsidR="00C31CDC" w:rsidRPr="007C7859">
        <w:rPr>
          <w:rFonts w:ascii="华文仿宋" w:eastAsia="华文仿宋" w:hAnsi="华文仿宋"/>
          <w:szCs w:val="28"/>
        </w:rPr>
        <w:t>的</w:t>
      </w:r>
      <w:r w:rsidR="00E56BCA" w:rsidRPr="007C7859">
        <w:rPr>
          <w:rFonts w:ascii="华文仿宋" w:eastAsia="华文仿宋" w:hAnsi="华文仿宋"/>
          <w:szCs w:val="28"/>
        </w:rPr>
        <w:t>明显部位。</w:t>
      </w:r>
    </w:p>
    <w:p w:rsidR="008E7781" w:rsidRPr="007C7859" w:rsidRDefault="00CC6B35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2、各</w:t>
      </w:r>
      <w:r w:rsidR="008E7781" w:rsidRPr="007C7859">
        <w:rPr>
          <w:rFonts w:ascii="华文仿宋" w:eastAsia="华文仿宋" w:hAnsi="华文仿宋"/>
          <w:szCs w:val="28"/>
        </w:rPr>
        <w:t>实验室</w:t>
      </w:r>
      <w:r w:rsidRPr="007C7859">
        <w:rPr>
          <w:rFonts w:ascii="华文仿宋" w:eastAsia="华文仿宋" w:hAnsi="华文仿宋" w:hint="eastAsia"/>
          <w:szCs w:val="28"/>
        </w:rPr>
        <w:t>的</w:t>
      </w:r>
      <w:r w:rsidRPr="007C7859">
        <w:rPr>
          <w:rFonts w:ascii="华文仿宋" w:eastAsia="华文仿宋" w:hAnsi="华文仿宋"/>
          <w:szCs w:val="28"/>
        </w:rPr>
        <w:t>每个</w:t>
      </w:r>
      <w:r w:rsidRPr="007C7859">
        <w:rPr>
          <w:rFonts w:ascii="华文仿宋" w:eastAsia="华文仿宋" w:hAnsi="华文仿宋" w:hint="eastAsia"/>
          <w:szCs w:val="28"/>
        </w:rPr>
        <w:t>房间应确定</w:t>
      </w:r>
      <w:r w:rsidR="008E7781" w:rsidRPr="007C7859">
        <w:rPr>
          <w:rFonts w:ascii="华文仿宋" w:eastAsia="华文仿宋" w:hAnsi="华文仿宋"/>
          <w:szCs w:val="28"/>
        </w:rPr>
        <w:t>一位安全</w:t>
      </w:r>
      <w:r w:rsidR="00400D92" w:rsidRPr="007C7859">
        <w:rPr>
          <w:rFonts w:ascii="华文仿宋" w:eastAsia="华文仿宋" w:hAnsi="华文仿宋"/>
          <w:szCs w:val="28"/>
        </w:rPr>
        <w:t>责任人</w:t>
      </w:r>
      <w:r w:rsidR="006B5816" w:rsidRPr="007C7859">
        <w:rPr>
          <w:rFonts w:ascii="华文仿宋" w:eastAsia="华文仿宋" w:hAnsi="华文仿宋"/>
          <w:szCs w:val="28"/>
        </w:rPr>
        <w:t>，</w:t>
      </w:r>
      <w:r w:rsidR="00E56BCA" w:rsidRPr="007C7859">
        <w:rPr>
          <w:rFonts w:ascii="华文仿宋" w:eastAsia="华文仿宋" w:hAnsi="华文仿宋"/>
          <w:szCs w:val="28"/>
        </w:rPr>
        <w:t>其</w:t>
      </w:r>
      <w:r w:rsidR="008E7781" w:rsidRPr="007C7859">
        <w:rPr>
          <w:rFonts w:ascii="华文仿宋" w:eastAsia="华文仿宋" w:hAnsi="华文仿宋"/>
          <w:szCs w:val="28"/>
        </w:rPr>
        <w:t>名单及联系方式</w:t>
      </w:r>
      <w:r w:rsidR="00180B49" w:rsidRPr="007C7859">
        <w:rPr>
          <w:rFonts w:ascii="华文仿宋" w:eastAsia="华文仿宋" w:hAnsi="华文仿宋" w:hint="eastAsia"/>
          <w:szCs w:val="28"/>
        </w:rPr>
        <w:t>应</w:t>
      </w:r>
      <w:r w:rsidR="008E7781" w:rsidRPr="007C7859">
        <w:rPr>
          <w:rFonts w:ascii="华文仿宋" w:eastAsia="华文仿宋" w:hAnsi="华文仿宋"/>
          <w:szCs w:val="28"/>
        </w:rPr>
        <w:t>报</w:t>
      </w:r>
      <w:r w:rsidR="00180B49" w:rsidRPr="007C7859">
        <w:rPr>
          <w:rFonts w:ascii="华文仿宋" w:eastAsia="华文仿宋" w:hAnsi="华文仿宋" w:hint="eastAsia"/>
          <w:szCs w:val="28"/>
        </w:rPr>
        <w:t>到学院备案，并做到责任人本人知晓，责任人姓名</w:t>
      </w:r>
      <w:r w:rsidR="00911FC1" w:rsidRPr="007C7859">
        <w:rPr>
          <w:rFonts w:ascii="华文仿宋" w:eastAsia="华文仿宋" w:hAnsi="华文仿宋"/>
          <w:szCs w:val="28"/>
        </w:rPr>
        <w:t>及联系方式</w:t>
      </w:r>
      <w:r w:rsidR="00180B49" w:rsidRPr="007C7859">
        <w:rPr>
          <w:rFonts w:ascii="华文仿宋" w:eastAsia="华文仿宋" w:hAnsi="华文仿宋" w:hint="eastAsia"/>
          <w:szCs w:val="28"/>
        </w:rPr>
        <w:t>应</w:t>
      </w:r>
      <w:r w:rsidRPr="007C7859">
        <w:rPr>
          <w:rFonts w:ascii="华文仿宋" w:eastAsia="华文仿宋" w:hAnsi="华文仿宋" w:hint="eastAsia"/>
          <w:szCs w:val="28"/>
        </w:rPr>
        <w:t>明示于</w:t>
      </w:r>
      <w:r w:rsidR="00180B49" w:rsidRPr="007C7859">
        <w:rPr>
          <w:rFonts w:ascii="华文仿宋" w:eastAsia="华文仿宋" w:hAnsi="华文仿宋" w:hint="eastAsia"/>
          <w:szCs w:val="28"/>
        </w:rPr>
        <w:t>相应</w:t>
      </w:r>
      <w:r w:rsidRPr="007C7859">
        <w:rPr>
          <w:rFonts w:ascii="华文仿宋" w:eastAsia="华文仿宋" w:hAnsi="华文仿宋" w:hint="eastAsia"/>
          <w:szCs w:val="28"/>
        </w:rPr>
        <w:t>房间门口墙壁的明显部位</w:t>
      </w:r>
      <w:r w:rsidR="008E7781" w:rsidRPr="007C7859">
        <w:rPr>
          <w:rFonts w:ascii="华文仿宋" w:eastAsia="华文仿宋" w:hAnsi="华文仿宋"/>
          <w:szCs w:val="28"/>
        </w:rPr>
        <w:t>。</w:t>
      </w:r>
      <w:r w:rsidR="00885D35" w:rsidRPr="007C7859">
        <w:rPr>
          <w:rFonts w:ascii="华文仿宋" w:eastAsia="华文仿宋" w:hAnsi="华文仿宋" w:hint="eastAsia"/>
          <w:szCs w:val="28"/>
        </w:rPr>
        <w:t>对在实验室工作或学习的教师、学生及其他人员，要进行</w:t>
      </w:r>
      <w:r w:rsidR="00911FC1">
        <w:rPr>
          <w:rFonts w:ascii="华文仿宋" w:eastAsia="华文仿宋" w:hAnsi="华文仿宋" w:hint="eastAsia"/>
          <w:szCs w:val="28"/>
        </w:rPr>
        <w:t>实验室</w:t>
      </w:r>
      <w:r w:rsidR="00885D35" w:rsidRPr="007C7859">
        <w:rPr>
          <w:rFonts w:ascii="华文仿宋" w:eastAsia="华文仿宋" w:hAnsi="华文仿宋" w:hint="eastAsia"/>
          <w:szCs w:val="28"/>
        </w:rPr>
        <w:t>安全教育培训，并签订安全责任书。</w:t>
      </w:r>
    </w:p>
    <w:p w:rsidR="0051077C" w:rsidRPr="007C7859" w:rsidRDefault="00180B49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3、</w:t>
      </w:r>
      <w:r w:rsidR="0051077C" w:rsidRPr="007C7859">
        <w:rPr>
          <w:rFonts w:ascii="华文仿宋" w:eastAsia="华文仿宋" w:hAnsi="华文仿宋"/>
          <w:szCs w:val="28"/>
        </w:rPr>
        <w:t>实验室</w:t>
      </w:r>
      <w:r w:rsidR="00B16665" w:rsidRPr="007C7859">
        <w:rPr>
          <w:rFonts w:ascii="华文仿宋" w:eastAsia="华文仿宋" w:hAnsi="华文仿宋"/>
          <w:szCs w:val="28"/>
        </w:rPr>
        <w:t>应建立</w:t>
      </w:r>
      <w:r w:rsidR="00885D35" w:rsidRPr="007C7859">
        <w:rPr>
          <w:rFonts w:ascii="华文仿宋" w:eastAsia="华文仿宋" w:hAnsi="华文仿宋"/>
          <w:szCs w:val="28"/>
        </w:rPr>
        <w:t>定期安全检查</w:t>
      </w:r>
      <w:r w:rsidR="0051077C" w:rsidRPr="007C7859">
        <w:rPr>
          <w:rFonts w:ascii="华文仿宋" w:eastAsia="华文仿宋" w:hAnsi="华文仿宋"/>
          <w:szCs w:val="28"/>
        </w:rPr>
        <w:t>制度，</w:t>
      </w:r>
      <w:r w:rsidR="00773AF4" w:rsidRPr="007C7859">
        <w:rPr>
          <w:rFonts w:ascii="华文仿宋" w:eastAsia="华文仿宋" w:hAnsi="华文仿宋"/>
          <w:szCs w:val="28"/>
        </w:rPr>
        <w:t>及时发现问题，并加以改进和完善</w:t>
      </w:r>
      <w:r w:rsidR="0051077C" w:rsidRPr="007C7859">
        <w:rPr>
          <w:rFonts w:ascii="华文仿宋" w:eastAsia="华文仿宋" w:hAnsi="华文仿宋"/>
          <w:szCs w:val="28"/>
        </w:rPr>
        <w:t>。</w:t>
      </w:r>
    </w:p>
    <w:p w:rsidR="00CD4CA6" w:rsidRPr="007C7859" w:rsidRDefault="003A405E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4</w:t>
      </w:r>
      <w:r w:rsidR="00180B49" w:rsidRPr="007C7859">
        <w:rPr>
          <w:rFonts w:ascii="华文仿宋" w:eastAsia="华文仿宋" w:hAnsi="华文仿宋" w:hint="eastAsia"/>
          <w:szCs w:val="28"/>
        </w:rPr>
        <w:t>、</w:t>
      </w:r>
      <w:r w:rsidR="0051077C" w:rsidRPr="007C7859">
        <w:rPr>
          <w:rFonts w:ascii="华文仿宋" w:eastAsia="华文仿宋" w:hAnsi="华文仿宋"/>
          <w:szCs w:val="28"/>
        </w:rPr>
        <w:t>发生事故时，</w:t>
      </w:r>
      <w:r w:rsidR="00097659" w:rsidRPr="007C7859">
        <w:rPr>
          <w:rFonts w:ascii="华文仿宋" w:eastAsia="华文仿宋" w:hAnsi="华文仿宋" w:hint="eastAsia"/>
          <w:szCs w:val="28"/>
        </w:rPr>
        <w:t>实验室</w:t>
      </w:r>
      <w:r w:rsidR="0051077C" w:rsidRPr="007C7859">
        <w:rPr>
          <w:rFonts w:ascii="华文仿宋" w:eastAsia="华文仿宋" w:hAnsi="华文仿宋"/>
          <w:szCs w:val="28"/>
        </w:rPr>
        <w:t>应采取积极有效的应急措施，防止事故扩大蔓延，并及时上报，不得隐瞒事实真相。</w:t>
      </w:r>
    </w:p>
    <w:p w:rsidR="006C43A3" w:rsidRPr="00177310" w:rsidRDefault="003A405E" w:rsidP="00177310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5</w:t>
      </w:r>
      <w:r w:rsidR="001C1BAA" w:rsidRPr="007C7859">
        <w:rPr>
          <w:rFonts w:ascii="华文仿宋" w:eastAsia="华文仿宋" w:hAnsi="华文仿宋" w:hint="eastAsia"/>
          <w:szCs w:val="28"/>
        </w:rPr>
        <w:t>、</w:t>
      </w:r>
      <w:r w:rsidR="00DC1AC5" w:rsidRPr="007C7859">
        <w:rPr>
          <w:rFonts w:ascii="华文仿宋" w:eastAsia="华文仿宋" w:hAnsi="华文仿宋"/>
          <w:szCs w:val="28"/>
        </w:rPr>
        <w:t>凡因安全制度不健全，</w:t>
      </w:r>
      <w:r w:rsidR="00844AB6" w:rsidRPr="007C7859">
        <w:rPr>
          <w:rFonts w:ascii="华文仿宋" w:eastAsia="华文仿宋" w:hAnsi="华文仿宋"/>
          <w:szCs w:val="28"/>
        </w:rPr>
        <w:t>相关</w:t>
      </w:r>
      <w:r w:rsidR="00DC1AC5" w:rsidRPr="007C7859">
        <w:rPr>
          <w:rFonts w:ascii="华文仿宋" w:eastAsia="华文仿宋" w:hAnsi="华文仿宋"/>
          <w:szCs w:val="28"/>
        </w:rPr>
        <w:t>安全</w:t>
      </w:r>
      <w:r w:rsidR="00844AB6" w:rsidRPr="007C7859">
        <w:rPr>
          <w:rFonts w:ascii="华文仿宋" w:eastAsia="华文仿宋" w:hAnsi="华文仿宋"/>
          <w:szCs w:val="28"/>
        </w:rPr>
        <w:t>管理</w:t>
      </w:r>
      <w:r w:rsidR="00660E47" w:rsidRPr="007C7859">
        <w:rPr>
          <w:rFonts w:ascii="华文仿宋" w:eastAsia="华文仿宋" w:hAnsi="华文仿宋"/>
          <w:szCs w:val="28"/>
        </w:rPr>
        <w:t>条款</w:t>
      </w:r>
      <w:r w:rsidR="00DC1AC5" w:rsidRPr="007C7859">
        <w:rPr>
          <w:rFonts w:ascii="华文仿宋" w:eastAsia="华文仿宋" w:hAnsi="华文仿宋"/>
          <w:szCs w:val="28"/>
        </w:rPr>
        <w:t>执行不利，安全措施实施不当，而导致实验室发生失窃、火灾、触电、中毒，甚至人员伤</w:t>
      </w:r>
      <w:r w:rsidR="00DC1AC5" w:rsidRPr="007C7859">
        <w:rPr>
          <w:rFonts w:ascii="华文仿宋" w:eastAsia="华文仿宋" w:hAnsi="华文仿宋"/>
          <w:szCs w:val="28"/>
        </w:rPr>
        <w:lastRenderedPageBreak/>
        <w:t>亡及重大财产损失</w:t>
      </w:r>
      <w:r w:rsidR="00844AB6" w:rsidRPr="007C7859">
        <w:rPr>
          <w:rFonts w:ascii="华文仿宋" w:eastAsia="华文仿宋" w:hAnsi="华文仿宋"/>
          <w:szCs w:val="28"/>
        </w:rPr>
        <w:t>，重大安全事故</w:t>
      </w:r>
      <w:r w:rsidR="00DC1AC5" w:rsidRPr="007C7859">
        <w:rPr>
          <w:rFonts w:ascii="华文仿宋" w:eastAsia="华文仿宋" w:hAnsi="华文仿宋"/>
          <w:szCs w:val="28"/>
        </w:rPr>
        <w:t>的，将追究当事人</w:t>
      </w:r>
      <w:r w:rsidR="00844AB6" w:rsidRPr="007C7859">
        <w:rPr>
          <w:rFonts w:ascii="华文仿宋" w:eastAsia="华文仿宋" w:hAnsi="华文仿宋"/>
          <w:szCs w:val="28"/>
        </w:rPr>
        <w:t>及</w:t>
      </w:r>
      <w:r w:rsidR="001C1BAA" w:rsidRPr="007C7859">
        <w:rPr>
          <w:rFonts w:ascii="华文仿宋" w:eastAsia="华文仿宋" w:hAnsi="华文仿宋" w:hint="eastAsia"/>
          <w:szCs w:val="28"/>
        </w:rPr>
        <w:t>实验室负责人</w:t>
      </w:r>
      <w:r w:rsidR="00DC1AC5" w:rsidRPr="007C7859">
        <w:rPr>
          <w:rFonts w:ascii="华文仿宋" w:eastAsia="华文仿宋" w:hAnsi="华文仿宋"/>
          <w:szCs w:val="28"/>
        </w:rPr>
        <w:t>的责任。</w:t>
      </w:r>
    </w:p>
    <w:p w:rsidR="00563918" w:rsidRPr="007C7859" w:rsidRDefault="00740D31" w:rsidP="007C7859">
      <w:pPr>
        <w:spacing w:before="100" w:beforeAutospacing="1"/>
        <w:ind w:firstLineChars="200" w:firstLine="561"/>
        <w:rPr>
          <w:rFonts w:ascii="华文仿宋" w:eastAsia="华文仿宋" w:hAnsi="华文仿宋"/>
          <w:bCs/>
          <w:sz w:val="28"/>
          <w:szCs w:val="28"/>
        </w:rPr>
      </w:pP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二、</w:t>
      </w:r>
      <w:r w:rsidR="000238B8" w:rsidRPr="007C7859">
        <w:rPr>
          <w:rFonts w:ascii="华文仿宋" w:eastAsia="华文仿宋" w:hAnsi="华文仿宋"/>
          <w:b/>
          <w:bCs/>
          <w:sz w:val="28"/>
          <w:szCs w:val="28"/>
        </w:rPr>
        <w:t>实验室</w:t>
      </w:r>
      <w:r w:rsidR="00754D47" w:rsidRPr="007C7859">
        <w:rPr>
          <w:rFonts w:ascii="华文仿宋" w:eastAsia="华文仿宋" w:hAnsi="华文仿宋"/>
          <w:b/>
          <w:bCs/>
          <w:sz w:val="28"/>
          <w:szCs w:val="28"/>
        </w:rPr>
        <w:t>消防</w:t>
      </w:r>
      <w:r w:rsidR="000238B8" w:rsidRPr="007C7859">
        <w:rPr>
          <w:rFonts w:ascii="华文仿宋" w:eastAsia="华文仿宋" w:hAnsi="华文仿宋"/>
          <w:b/>
          <w:bCs/>
          <w:sz w:val="28"/>
          <w:szCs w:val="28"/>
        </w:rPr>
        <w:t>安全</w:t>
      </w: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责任</w:t>
      </w:r>
    </w:p>
    <w:p w:rsidR="00221EFA" w:rsidRPr="007C7859" w:rsidRDefault="003A405E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6</w:t>
      </w:r>
      <w:r w:rsidR="00740D31" w:rsidRPr="007C7859">
        <w:rPr>
          <w:rFonts w:ascii="华文仿宋" w:eastAsia="华文仿宋" w:hAnsi="华文仿宋" w:hint="eastAsia"/>
          <w:szCs w:val="28"/>
        </w:rPr>
        <w:t>、</w:t>
      </w:r>
      <w:r w:rsidR="00097659" w:rsidRPr="007C7859">
        <w:rPr>
          <w:rFonts w:ascii="华文仿宋" w:eastAsia="华文仿宋" w:hAnsi="华文仿宋"/>
          <w:szCs w:val="28"/>
        </w:rPr>
        <w:t>实验室特别是使用各类易燃、易爆或剧毒的生、化危险品及放射性物品的实验室必须事先做出</w:t>
      </w:r>
      <w:r w:rsidR="00097659" w:rsidRPr="007C7859">
        <w:rPr>
          <w:rFonts w:ascii="华文仿宋" w:eastAsia="华文仿宋" w:hAnsi="华文仿宋" w:hint="eastAsia"/>
          <w:szCs w:val="28"/>
        </w:rPr>
        <w:t>具体的</w:t>
      </w:r>
      <w:r w:rsidR="00097659" w:rsidRPr="007C7859">
        <w:rPr>
          <w:rFonts w:ascii="华文仿宋" w:eastAsia="华文仿宋" w:hAnsi="华文仿宋"/>
          <w:szCs w:val="28"/>
        </w:rPr>
        <w:t>防火预案，</w:t>
      </w:r>
      <w:r w:rsidR="00221EFA" w:rsidRPr="007C7859">
        <w:rPr>
          <w:rFonts w:ascii="华文仿宋" w:eastAsia="华文仿宋" w:hAnsi="华文仿宋"/>
          <w:szCs w:val="28"/>
        </w:rPr>
        <w:t>实验室人员要</w:t>
      </w:r>
      <w:r w:rsidR="00740D31" w:rsidRPr="007C7859">
        <w:rPr>
          <w:rFonts w:ascii="华文仿宋" w:eastAsia="华文仿宋" w:hAnsi="华文仿宋"/>
          <w:szCs w:val="28"/>
        </w:rPr>
        <w:t>了解</w:t>
      </w:r>
      <w:r w:rsidR="004F3AA8" w:rsidRPr="007C7859">
        <w:rPr>
          <w:rFonts w:ascii="华文仿宋" w:eastAsia="华文仿宋" w:hAnsi="华文仿宋" w:hint="eastAsia"/>
          <w:szCs w:val="28"/>
        </w:rPr>
        <w:t>相关</w:t>
      </w:r>
      <w:r w:rsidR="00740D31" w:rsidRPr="007C7859">
        <w:rPr>
          <w:rFonts w:ascii="华文仿宋" w:eastAsia="华文仿宋" w:hAnsi="华文仿宋"/>
          <w:szCs w:val="28"/>
        </w:rPr>
        <w:t>消防安全知识，</w:t>
      </w:r>
      <w:r w:rsidR="00221EFA" w:rsidRPr="007C7859">
        <w:rPr>
          <w:rFonts w:ascii="华文仿宋" w:eastAsia="华文仿宋" w:hAnsi="华文仿宋"/>
          <w:szCs w:val="28"/>
        </w:rPr>
        <w:t>同时做到</w:t>
      </w:r>
      <w:r w:rsidR="004F3AA8" w:rsidRPr="007C7859">
        <w:rPr>
          <w:rFonts w:ascii="华文仿宋" w:eastAsia="华文仿宋" w:hAnsi="华文仿宋" w:hint="eastAsia"/>
          <w:szCs w:val="28"/>
        </w:rPr>
        <w:t>发现火险</w:t>
      </w:r>
      <w:r w:rsidR="00221EFA" w:rsidRPr="007C7859">
        <w:rPr>
          <w:rFonts w:ascii="华文仿宋" w:eastAsia="华文仿宋" w:hAnsi="华文仿宋"/>
          <w:szCs w:val="28"/>
        </w:rPr>
        <w:t>会报警、会使用消防器材、会扑救初级火灾。</w:t>
      </w:r>
    </w:p>
    <w:p w:rsidR="00221EFA" w:rsidRPr="007C7859" w:rsidRDefault="003A405E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7</w:t>
      </w:r>
      <w:r w:rsidR="00740D31" w:rsidRPr="007C7859">
        <w:rPr>
          <w:rFonts w:ascii="华文仿宋" w:eastAsia="华文仿宋" w:hAnsi="华文仿宋" w:hint="eastAsia"/>
          <w:szCs w:val="28"/>
        </w:rPr>
        <w:t>、</w:t>
      </w:r>
      <w:r w:rsidR="00221EFA" w:rsidRPr="007C7859">
        <w:rPr>
          <w:rFonts w:ascii="华文仿宋" w:eastAsia="华文仿宋" w:hAnsi="华文仿宋"/>
          <w:szCs w:val="28"/>
        </w:rPr>
        <w:t>实验室内</w:t>
      </w:r>
      <w:r w:rsidR="00736D70" w:rsidRPr="007C7859">
        <w:rPr>
          <w:rFonts w:ascii="华文仿宋" w:eastAsia="华文仿宋" w:hAnsi="华文仿宋"/>
          <w:szCs w:val="28"/>
        </w:rPr>
        <w:t>严禁吸烟</w:t>
      </w:r>
      <w:r w:rsidR="00221EFA" w:rsidRPr="007C7859">
        <w:rPr>
          <w:rFonts w:ascii="华文仿宋" w:eastAsia="华文仿宋" w:hAnsi="华文仿宋"/>
          <w:szCs w:val="28"/>
        </w:rPr>
        <w:t>，</w:t>
      </w:r>
      <w:r w:rsidR="00736D70" w:rsidRPr="007C7859">
        <w:rPr>
          <w:rFonts w:ascii="华文仿宋" w:eastAsia="华文仿宋" w:hAnsi="华文仿宋"/>
          <w:szCs w:val="28"/>
        </w:rPr>
        <w:t>严禁</w:t>
      </w:r>
      <w:r w:rsidR="00221EFA" w:rsidRPr="007C7859">
        <w:rPr>
          <w:rFonts w:ascii="华文仿宋" w:eastAsia="华文仿宋" w:hAnsi="华文仿宋"/>
          <w:szCs w:val="28"/>
        </w:rPr>
        <w:t>在有易燃易爆危险品处</w:t>
      </w:r>
      <w:r w:rsidR="00736D70" w:rsidRPr="007C7859">
        <w:rPr>
          <w:rFonts w:ascii="华文仿宋" w:eastAsia="华文仿宋" w:hAnsi="华文仿宋"/>
          <w:szCs w:val="28"/>
        </w:rPr>
        <w:t>使用明火</w:t>
      </w:r>
      <w:r w:rsidR="00221EFA" w:rsidRPr="007C7859">
        <w:rPr>
          <w:rFonts w:ascii="华文仿宋" w:eastAsia="华文仿宋" w:hAnsi="华文仿宋"/>
          <w:szCs w:val="28"/>
        </w:rPr>
        <w:t>。</w:t>
      </w:r>
    </w:p>
    <w:p w:rsidR="00221EFA" w:rsidRPr="007C7859" w:rsidRDefault="003A405E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8</w:t>
      </w:r>
      <w:r w:rsidR="004F3AA8" w:rsidRPr="007C7859">
        <w:rPr>
          <w:rFonts w:ascii="华文仿宋" w:eastAsia="华文仿宋" w:hAnsi="华文仿宋" w:hint="eastAsia"/>
          <w:szCs w:val="28"/>
        </w:rPr>
        <w:t>、</w:t>
      </w:r>
      <w:r w:rsidR="00221EFA" w:rsidRPr="007C7859">
        <w:rPr>
          <w:rFonts w:ascii="华文仿宋" w:eastAsia="华文仿宋" w:hAnsi="华文仿宋"/>
          <w:szCs w:val="28"/>
        </w:rPr>
        <w:t>实验室内的仪器设备、材料、工具等物品要摆放整齐，布局合理。</w:t>
      </w:r>
      <w:r w:rsidR="0079415F" w:rsidRPr="007C7859">
        <w:rPr>
          <w:rFonts w:ascii="华文仿宋" w:eastAsia="华文仿宋" w:hAnsi="华文仿宋"/>
          <w:szCs w:val="28"/>
        </w:rPr>
        <w:t>易燃易爆物品要远离电源和热源。</w:t>
      </w:r>
      <w:r w:rsidR="00221EFA" w:rsidRPr="007C7859">
        <w:rPr>
          <w:rFonts w:ascii="华文仿宋" w:eastAsia="华文仿宋" w:hAnsi="华文仿宋"/>
          <w:szCs w:val="28"/>
        </w:rPr>
        <w:t>应及时清理废旧物品，不</w:t>
      </w:r>
      <w:r w:rsidR="0079415F" w:rsidRPr="007C7859">
        <w:rPr>
          <w:rFonts w:ascii="华文仿宋" w:eastAsia="华文仿宋" w:hAnsi="华文仿宋"/>
          <w:szCs w:val="28"/>
        </w:rPr>
        <w:t>乱</w:t>
      </w:r>
      <w:r w:rsidR="00221EFA" w:rsidRPr="007C7859">
        <w:rPr>
          <w:rFonts w:ascii="华文仿宋" w:eastAsia="华文仿宋" w:hAnsi="华文仿宋"/>
          <w:szCs w:val="28"/>
        </w:rPr>
        <w:t>堆</w:t>
      </w:r>
      <w:r w:rsidR="0079415F" w:rsidRPr="007C7859">
        <w:rPr>
          <w:rFonts w:ascii="华文仿宋" w:eastAsia="华文仿宋" w:hAnsi="华文仿宋"/>
          <w:szCs w:val="28"/>
        </w:rPr>
        <w:t>乱</w:t>
      </w:r>
      <w:r w:rsidR="00221EFA" w:rsidRPr="007C7859">
        <w:rPr>
          <w:rFonts w:ascii="华文仿宋" w:eastAsia="华文仿宋" w:hAnsi="华文仿宋"/>
          <w:szCs w:val="28"/>
        </w:rPr>
        <w:t>放与实验室工作无关的</w:t>
      </w:r>
      <w:r w:rsidR="0079415F" w:rsidRPr="007C7859">
        <w:rPr>
          <w:rFonts w:ascii="华文仿宋" w:eastAsia="华文仿宋" w:hAnsi="华文仿宋"/>
          <w:szCs w:val="28"/>
        </w:rPr>
        <w:t>任何</w:t>
      </w:r>
      <w:r w:rsidR="00221EFA" w:rsidRPr="007C7859">
        <w:rPr>
          <w:rFonts w:ascii="华文仿宋" w:eastAsia="华文仿宋" w:hAnsi="华文仿宋"/>
          <w:szCs w:val="28"/>
        </w:rPr>
        <w:t>物品，</w:t>
      </w:r>
      <w:r w:rsidR="0079415F" w:rsidRPr="007C7859">
        <w:rPr>
          <w:rFonts w:ascii="华文仿宋" w:eastAsia="华文仿宋" w:hAnsi="华文仿宋"/>
          <w:szCs w:val="28"/>
        </w:rPr>
        <w:t>留</w:t>
      </w:r>
      <w:r w:rsidR="00221EFA" w:rsidRPr="007C7859">
        <w:rPr>
          <w:rFonts w:ascii="华文仿宋" w:eastAsia="华文仿宋" w:hAnsi="华文仿宋"/>
          <w:szCs w:val="28"/>
        </w:rPr>
        <w:t>有安全通道</w:t>
      </w:r>
      <w:r w:rsidR="0079415F" w:rsidRPr="007C7859">
        <w:rPr>
          <w:rFonts w:ascii="华文仿宋" w:eastAsia="华文仿宋" w:hAnsi="华文仿宋"/>
          <w:szCs w:val="28"/>
        </w:rPr>
        <w:t>。</w:t>
      </w:r>
    </w:p>
    <w:p w:rsidR="00B36142" w:rsidRPr="007C7859" w:rsidRDefault="003A405E" w:rsidP="007C7859">
      <w:pPr>
        <w:pStyle w:val="a3"/>
        <w:spacing w:before="100" w:beforeAutospacing="1"/>
        <w:ind w:left="0" w:firstLineChars="200" w:firstLine="561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b/>
          <w:szCs w:val="28"/>
        </w:rPr>
        <w:t>9</w:t>
      </w:r>
      <w:r w:rsidR="004F3AA8" w:rsidRPr="007C7859">
        <w:rPr>
          <w:rFonts w:ascii="华文仿宋" w:eastAsia="华文仿宋" w:hAnsi="华文仿宋" w:hint="eastAsia"/>
          <w:szCs w:val="28"/>
        </w:rPr>
        <w:t>、</w:t>
      </w:r>
      <w:r w:rsidR="00B36142" w:rsidRPr="007C7859">
        <w:rPr>
          <w:rFonts w:ascii="华文仿宋" w:eastAsia="华文仿宋" w:hAnsi="华文仿宋"/>
          <w:szCs w:val="28"/>
        </w:rPr>
        <w:t>实验室安全</w:t>
      </w:r>
      <w:r w:rsidR="004F3AA8" w:rsidRPr="007C7859">
        <w:rPr>
          <w:rFonts w:ascii="华文仿宋" w:eastAsia="华文仿宋" w:hAnsi="华文仿宋" w:hint="eastAsia"/>
          <w:szCs w:val="28"/>
        </w:rPr>
        <w:t>责任人</w:t>
      </w:r>
      <w:r w:rsidR="00B36142" w:rsidRPr="007C7859">
        <w:rPr>
          <w:rFonts w:ascii="华文仿宋" w:eastAsia="华文仿宋" w:hAnsi="华文仿宋"/>
          <w:szCs w:val="28"/>
        </w:rPr>
        <w:t>要做到经常检查</w:t>
      </w:r>
      <w:r w:rsidR="004F3AA8" w:rsidRPr="007C7859">
        <w:rPr>
          <w:rFonts w:ascii="华文仿宋" w:eastAsia="华文仿宋" w:hAnsi="华文仿宋" w:hint="eastAsia"/>
          <w:szCs w:val="28"/>
        </w:rPr>
        <w:t>各类</w:t>
      </w:r>
      <w:r w:rsidR="00B36142" w:rsidRPr="007C7859">
        <w:rPr>
          <w:rFonts w:ascii="华文仿宋" w:eastAsia="华文仿宋" w:hAnsi="华文仿宋"/>
          <w:szCs w:val="28"/>
        </w:rPr>
        <w:t>电气</w:t>
      </w:r>
      <w:r w:rsidR="004F3AA8" w:rsidRPr="007C7859">
        <w:rPr>
          <w:rFonts w:ascii="华文仿宋" w:eastAsia="华文仿宋" w:hAnsi="华文仿宋" w:hint="eastAsia"/>
          <w:szCs w:val="28"/>
        </w:rPr>
        <w:t>设施</w:t>
      </w:r>
      <w:r w:rsidR="00B36142" w:rsidRPr="007C7859">
        <w:rPr>
          <w:rFonts w:ascii="华文仿宋" w:eastAsia="华文仿宋" w:hAnsi="华文仿宋"/>
          <w:szCs w:val="28"/>
        </w:rPr>
        <w:t>设备，发现异常和</w:t>
      </w:r>
      <w:r w:rsidR="00735694" w:rsidRPr="007C7859">
        <w:rPr>
          <w:rFonts w:ascii="华文仿宋" w:eastAsia="华文仿宋" w:hAnsi="华文仿宋"/>
          <w:szCs w:val="28"/>
        </w:rPr>
        <w:t>漏</w:t>
      </w:r>
      <w:r w:rsidR="00B36142" w:rsidRPr="007C7859">
        <w:rPr>
          <w:rFonts w:ascii="华文仿宋" w:eastAsia="华文仿宋" w:hAnsi="华文仿宋"/>
          <w:szCs w:val="28"/>
        </w:rPr>
        <w:t>电等现象及隐患要立即切断电源，及时处理和上报。</w:t>
      </w:r>
    </w:p>
    <w:p w:rsidR="00B36142" w:rsidRPr="007C7859" w:rsidRDefault="004F3AA8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</w:t>
      </w:r>
      <w:r w:rsidR="003A405E" w:rsidRPr="007C7859">
        <w:rPr>
          <w:rFonts w:ascii="华文仿宋" w:eastAsia="华文仿宋" w:hAnsi="华文仿宋" w:hint="eastAsia"/>
          <w:szCs w:val="28"/>
        </w:rPr>
        <w:t>0</w:t>
      </w:r>
      <w:r w:rsidRPr="007C7859">
        <w:rPr>
          <w:rFonts w:ascii="华文仿宋" w:eastAsia="华文仿宋" w:hAnsi="华文仿宋" w:hint="eastAsia"/>
          <w:szCs w:val="28"/>
        </w:rPr>
        <w:t>、</w:t>
      </w:r>
      <w:r w:rsidR="00B36142" w:rsidRPr="007C7859">
        <w:rPr>
          <w:rFonts w:ascii="华文仿宋" w:eastAsia="华文仿宋" w:hAnsi="华文仿宋"/>
          <w:szCs w:val="28"/>
        </w:rPr>
        <w:t>实验室必须配备适用</w:t>
      </w:r>
      <w:r w:rsidR="00DE1778">
        <w:rPr>
          <w:rFonts w:ascii="华文仿宋" w:eastAsia="华文仿宋" w:hAnsi="华文仿宋" w:hint="eastAsia"/>
          <w:szCs w:val="28"/>
        </w:rPr>
        <w:t>的</w:t>
      </w:r>
      <w:r w:rsidR="00B36142" w:rsidRPr="007C7859">
        <w:rPr>
          <w:rFonts w:ascii="华文仿宋" w:eastAsia="华文仿宋" w:hAnsi="华文仿宋"/>
          <w:szCs w:val="28"/>
        </w:rPr>
        <w:t>足量的灭火器材，指定专人保管，发现问题及时</w:t>
      </w:r>
      <w:r w:rsidRPr="007C7859">
        <w:rPr>
          <w:rFonts w:ascii="华文仿宋" w:eastAsia="华文仿宋" w:hAnsi="华文仿宋" w:hint="eastAsia"/>
          <w:szCs w:val="28"/>
        </w:rPr>
        <w:t>上报并予</w:t>
      </w:r>
      <w:r w:rsidR="00B36142" w:rsidRPr="007C7859">
        <w:rPr>
          <w:rFonts w:ascii="华文仿宋" w:eastAsia="华文仿宋" w:hAnsi="华文仿宋"/>
          <w:szCs w:val="28"/>
        </w:rPr>
        <w:t>补救。</w:t>
      </w:r>
    </w:p>
    <w:p w:rsidR="00563918" w:rsidRPr="007C7859" w:rsidRDefault="00097659" w:rsidP="007C7859">
      <w:pPr>
        <w:spacing w:before="100" w:beforeAutospacing="1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三、</w:t>
      </w:r>
      <w:r w:rsidR="00754D47" w:rsidRPr="007C7859">
        <w:rPr>
          <w:rFonts w:ascii="华文仿宋" w:eastAsia="华文仿宋" w:hAnsi="华文仿宋"/>
          <w:b/>
          <w:bCs/>
          <w:sz w:val="28"/>
          <w:szCs w:val="28"/>
        </w:rPr>
        <w:t>实验室</w:t>
      </w:r>
      <w:r w:rsidR="007E382A" w:rsidRPr="007C7859">
        <w:rPr>
          <w:rFonts w:ascii="华文仿宋" w:eastAsia="华文仿宋" w:hAnsi="华文仿宋"/>
          <w:b/>
          <w:bCs/>
          <w:sz w:val="28"/>
          <w:szCs w:val="28"/>
        </w:rPr>
        <w:t>安全</w:t>
      </w:r>
      <w:r w:rsidR="008C041D" w:rsidRPr="007C7859">
        <w:rPr>
          <w:rFonts w:ascii="华文仿宋" w:eastAsia="华文仿宋" w:hAnsi="华文仿宋"/>
          <w:b/>
          <w:bCs/>
          <w:sz w:val="28"/>
          <w:szCs w:val="28"/>
        </w:rPr>
        <w:t>用电</w:t>
      </w:r>
      <w:r w:rsidR="008C041D" w:rsidRPr="007C7859">
        <w:rPr>
          <w:rFonts w:ascii="华文仿宋" w:eastAsia="华文仿宋" w:hAnsi="华文仿宋" w:hint="eastAsia"/>
          <w:b/>
          <w:bCs/>
          <w:sz w:val="28"/>
          <w:szCs w:val="28"/>
        </w:rPr>
        <w:t>责任</w:t>
      </w:r>
    </w:p>
    <w:p w:rsidR="00E114E9" w:rsidRPr="007C7859" w:rsidRDefault="00097659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</w:t>
      </w:r>
      <w:r w:rsidR="00885D35" w:rsidRPr="007C7859">
        <w:rPr>
          <w:rFonts w:ascii="华文仿宋" w:eastAsia="华文仿宋" w:hAnsi="华文仿宋" w:hint="eastAsia"/>
          <w:szCs w:val="28"/>
        </w:rPr>
        <w:t>1</w:t>
      </w:r>
      <w:r w:rsidRPr="007C7859">
        <w:rPr>
          <w:rFonts w:ascii="华文仿宋" w:eastAsia="华文仿宋" w:hAnsi="华文仿宋" w:hint="eastAsia"/>
          <w:szCs w:val="28"/>
        </w:rPr>
        <w:t>、</w:t>
      </w:r>
      <w:r w:rsidR="00E114E9" w:rsidRPr="007C7859">
        <w:rPr>
          <w:rFonts w:ascii="华文仿宋" w:eastAsia="华文仿宋" w:hAnsi="华文仿宋"/>
          <w:szCs w:val="28"/>
        </w:rPr>
        <w:t>实验室要加强安全用电管理，</w:t>
      </w:r>
      <w:r w:rsidR="003422E7" w:rsidRPr="007C7859">
        <w:rPr>
          <w:rFonts w:ascii="华文仿宋" w:eastAsia="华文仿宋" w:hAnsi="华文仿宋"/>
          <w:szCs w:val="28"/>
        </w:rPr>
        <w:t>制定符合本室实际情况的安全用</w:t>
      </w:r>
      <w:r w:rsidR="005D12A0" w:rsidRPr="007C7859">
        <w:rPr>
          <w:rFonts w:ascii="华文仿宋" w:eastAsia="华文仿宋" w:hAnsi="华文仿宋"/>
          <w:szCs w:val="28"/>
        </w:rPr>
        <w:t>电</w:t>
      </w:r>
      <w:r w:rsidR="0025733A" w:rsidRPr="007C7859">
        <w:rPr>
          <w:rFonts w:ascii="华文仿宋" w:eastAsia="华文仿宋" w:hAnsi="华文仿宋"/>
          <w:szCs w:val="28"/>
        </w:rPr>
        <w:t>实施细则</w:t>
      </w:r>
      <w:r w:rsidR="003422E7" w:rsidRPr="007C7859">
        <w:rPr>
          <w:rFonts w:ascii="华文仿宋" w:eastAsia="华文仿宋" w:hAnsi="华文仿宋"/>
          <w:szCs w:val="28"/>
        </w:rPr>
        <w:t>和相</w:t>
      </w:r>
      <w:r w:rsidR="0025733A" w:rsidRPr="007C7859">
        <w:rPr>
          <w:rFonts w:ascii="华文仿宋" w:eastAsia="华文仿宋" w:hAnsi="华文仿宋"/>
          <w:szCs w:val="28"/>
        </w:rPr>
        <w:t>关</w:t>
      </w:r>
      <w:r w:rsidR="003422E7" w:rsidRPr="007C7859">
        <w:rPr>
          <w:rFonts w:ascii="华文仿宋" w:eastAsia="华文仿宋" w:hAnsi="华文仿宋"/>
          <w:szCs w:val="28"/>
        </w:rPr>
        <w:t>用电设施设备的操作规程。</w:t>
      </w:r>
      <w:r w:rsidR="00E114E9" w:rsidRPr="007C7859">
        <w:rPr>
          <w:rFonts w:ascii="华文仿宋" w:eastAsia="华文仿宋" w:hAnsi="华文仿宋"/>
          <w:szCs w:val="28"/>
        </w:rPr>
        <w:t>对在实验室工作或学习的学生、教师、实验技术及其他人员，经常进行安全用电教育，严格遵守</w:t>
      </w:r>
      <w:r w:rsidR="0025733A" w:rsidRPr="007C7859">
        <w:rPr>
          <w:rFonts w:ascii="华文仿宋" w:eastAsia="华文仿宋" w:hAnsi="华文仿宋"/>
          <w:szCs w:val="28"/>
        </w:rPr>
        <w:t>各项</w:t>
      </w:r>
      <w:r w:rsidR="00D14AFD" w:rsidRPr="007C7859">
        <w:rPr>
          <w:rFonts w:ascii="华文仿宋" w:eastAsia="华文仿宋" w:hAnsi="华文仿宋"/>
          <w:szCs w:val="28"/>
        </w:rPr>
        <w:t>安全用电管理规定</w:t>
      </w:r>
      <w:r w:rsidR="0025733A" w:rsidRPr="007C7859">
        <w:rPr>
          <w:rFonts w:ascii="华文仿宋" w:eastAsia="华文仿宋" w:hAnsi="华文仿宋"/>
          <w:szCs w:val="28"/>
        </w:rPr>
        <w:t>和</w:t>
      </w:r>
      <w:r w:rsidR="003422E7" w:rsidRPr="007C7859">
        <w:rPr>
          <w:rFonts w:ascii="华文仿宋" w:eastAsia="华文仿宋" w:hAnsi="华文仿宋"/>
          <w:szCs w:val="28"/>
        </w:rPr>
        <w:t>相关</w:t>
      </w:r>
      <w:r w:rsidR="00D14AFD" w:rsidRPr="007C7859">
        <w:rPr>
          <w:rFonts w:ascii="华文仿宋" w:eastAsia="华文仿宋" w:hAnsi="华文仿宋"/>
          <w:szCs w:val="28"/>
        </w:rPr>
        <w:t>操作规程，</w:t>
      </w:r>
      <w:r w:rsidR="00E114E9" w:rsidRPr="007C7859">
        <w:rPr>
          <w:rFonts w:ascii="华文仿宋" w:eastAsia="华文仿宋" w:hAnsi="华文仿宋"/>
          <w:szCs w:val="28"/>
        </w:rPr>
        <w:t>把安全用电制度落到实处。</w:t>
      </w:r>
    </w:p>
    <w:p w:rsidR="00A51141" w:rsidRPr="007C7859" w:rsidRDefault="00097659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</w:t>
      </w:r>
      <w:r w:rsidR="00885D35" w:rsidRPr="007C7859">
        <w:rPr>
          <w:rFonts w:ascii="华文仿宋" w:eastAsia="华文仿宋" w:hAnsi="华文仿宋" w:hint="eastAsia"/>
          <w:szCs w:val="28"/>
        </w:rPr>
        <w:t>2</w:t>
      </w:r>
      <w:r w:rsidRPr="007C7859">
        <w:rPr>
          <w:rFonts w:ascii="华文仿宋" w:eastAsia="华文仿宋" w:hAnsi="华文仿宋" w:hint="eastAsia"/>
          <w:szCs w:val="28"/>
        </w:rPr>
        <w:t>、</w:t>
      </w:r>
      <w:r w:rsidR="00A51141" w:rsidRPr="007C7859">
        <w:rPr>
          <w:rFonts w:ascii="华文仿宋" w:eastAsia="华文仿宋" w:hAnsi="华文仿宋"/>
          <w:szCs w:val="28"/>
        </w:rPr>
        <w:t>实验室内</w:t>
      </w:r>
      <w:r w:rsidR="00CD3500" w:rsidRPr="007C7859">
        <w:rPr>
          <w:rFonts w:ascii="华文仿宋" w:eastAsia="华文仿宋" w:hAnsi="华文仿宋"/>
          <w:szCs w:val="28"/>
        </w:rPr>
        <w:t>必须安装符合使用要求的地线。</w:t>
      </w:r>
      <w:r w:rsidR="00A51141" w:rsidRPr="007C7859">
        <w:rPr>
          <w:rFonts w:ascii="华文仿宋" w:eastAsia="华文仿宋" w:hAnsi="华文仿宋"/>
          <w:szCs w:val="28"/>
        </w:rPr>
        <w:t>电气设备的安装</w:t>
      </w:r>
      <w:r w:rsidR="00CD3500" w:rsidRPr="007C7859">
        <w:rPr>
          <w:rFonts w:ascii="华文仿宋" w:eastAsia="华文仿宋" w:hAnsi="华文仿宋" w:hint="eastAsia"/>
          <w:szCs w:val="28"/>
        </w:rPr>
        <w:t>、</w:t>
      </w:r>
      <w:r w:rsidR="00A51141" w:rsidRPr="007C7859">
        <w:rPr>
          <w:rFonts w:ascii="华文仿宋" w:eastAsia="华文仿宋" w:hAnsi="华文仿宋"/>
          <w:szCs w:val="28"/>
        </w:rPr>
        <w:t>使用</w:t>
      </w:r>
      <w:r w:rsidR="00CD3500" w:rsidRPr="007C7859">
        <w:rPr>
          <w:rFonts w:ascii="华文仿宋" w:eastAsia="华文仿宋" w:hAnsi="华文仿宋"/>
          <w:szCs w:val="28"/>
        </w:rPr>
        <w:t>和</w:t>
      </w:r>
      <w:r w:rsidR="00A51141" w:rsidRPr="007C7859">
        <w:rPr>
          <w:rFonts w:ascii="华文仿宋" w:eastAsia="华文仿宋" w:hAnsi="华文仿宋"/>
          <w:szCs w:val="28"/>
        </w:rPr>
        <w:t>管理，必须符合安全用电</w:t>
      </w:r>
      <w:r w:rsidR="00CD3500" w:rsidRPr="007C7859">
        <w:rPr>
          <w:rFonts w:ascii="华文仿宋" w:eastAsia="华文仿宋" w:hAnsi="华文仿宋" w:hint="eastAsia"/>
          <w:szCs w:val="28"/>
        </w:rPr>
        <w:t>的相关</w:t>
      </w:r>
      <w:r w:rsidR="00A51141" w:rsidRPr="007C7859">
        <w:rPr>
          <w:rFonts w:ascii="华文仿宋" w:eastAsia="华文仿宋" w:hAnsi="华文仿宋"/>
          <w:szCs w:val="28"/>
        </w:rPr>
        <w:t>规定，大功率教学仪器设备用电必须使用专线，严禁与照明线共用，谨防因超负荷用电着火。</w:t>
      </w:r>
    </w:p>
    <w:p w:rsidR="00A51141" w:rsidRPr="007C7859" w:rsidRDefault="003A405E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lastRenderedPageBreak/>
        <w:t>1</w:t>
      </w:r>
      <w:r w:rsidR="00885D35" w:rsidRPr="007C7859">
        <w:rPr>
          <w:rFonts w:ascii="华文仿宋" w:eastAsia="华文仿宋" w:hAnsi="华文仿宋" w:hint="eastAsia"/>
          <w:szCs w:val="28"/>
        </w:rPr>
        <w:t>3</w:t>
      </w:r>
      <w:r w:rsidR="00950ED2" w:rsidRPr="007C7859">
        <w:rPr>
          <w:rFonts w:ascii="华文仿宋" w:eastAsia="华文仿宋" w:hAnsi="华文仿宋" w:hint="eastAsia"/>
          <w:szCs w:val="28"/>
        </w:rPr>
        <w:t>、</w:t>
      </w:r>
      <w:r w:rsidR="00A51141" w:rsidRPr="007C7859">
        <w:rPr>
          <w:rFonts w:ascii="华文仿宋" w:eastAsia="华文仿宋" w:hAnsi="华文仿宋"/>
          <w:szCs w:val="28"/>
        </w:rPr>
        <w:t>实验室内的用电线路和配电盘、板、箱、柜等装置及线路系统中的各种开关、插座、插头等均应经常保持完好可用状态，熔断装置所用的熔丝必须与线路允许的容量相匹配，严禁用其他导线替代。</w:t>
      </w:r>
    </w:p>
    <w:p w:rsidR="00DA082D" w:rsidRPr="007C7859" w:rsidRDefault="008C041D" w:rsidP="007C7859">
      <w:pPr>
        <w:spacing w:before="100" w:beforeAutospacing="1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四、</w:t>
      </w:r>
      <w:r w:rsidR="00754D47" w:rsidRPr="007C7859">
        <w:rPr>
          <w:rFonts w:ascii="华文仿宋" w:eastAsia="华文仿宋" w:hAnsi="华文仿宋"/>
          <w:b/>
          <w:bCs/>
          <w:sz w:val="28"/>
          <w:szCs w:val="28"/>
        </w:rPr>
        <w:t>实验室</w:t>
      </w:r>
      <w:r w:rsidR="00183CF5" w:rsidRPr="007C7859">
        <w:rPr>
          <w:rFonts w:ascii="华文仿宋" w:eastAsia="华文仿宋" w:hAnsi="华文仿宋"/>
          <w:b/>
          <w:bCs/>
          <w:sz w:val="28"/>
          <w:szCs w:val="28"/>
        </w:rPr>
        <w:t>危险</w:t>
      </w:r>
      <w:r w:rsidR="00E4196B" w:rsidRPr="007C7859">
        <w:rPr>
          <w:rFonts w:ascii="华文仿宋" w:eastAsia="华文仿宋" w:hAnsi="华文仿宋"/>
          <w:b/>
          <w:bCs/>
          <w:sz w:val="28"/>
          <w:szCs w:val="28"/>
        </w:rPr>
        <w:t>化学</w:t>
      </w:r>
      <w:r w:rsidR="00BB4BEE" w:rsidRPr="007C7859">
        <w:rPr>
          <w:rFonts w:ascii="华文仿宋" w:eastAsia="华文仿宋" w:hAnsi="华文仿宋"/>
          <w:b/>
          <w:bCs/>
          <w:sz w:val="28"/>
          <w:szCs w:val="28"/>
        </w:rPr>
        <w:t>品</w:t>
      </w:r>
      <w:r w:rsidR="00E4196B" w:rsidRPr="007C7859">
        <w:rPr>
          <w:rFonts w:ascii="华文仿宋" w:eastAsia="华文仿宋" w:hAnsi="华文仿宋"/>
          <w:b/>
          <w:bCs/>
          <w:sz w:val="28"/>
          <w:szCs w:val="28"/>
        </w:rPr>
        <w:t>安全</w:t>
      </w: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责任</w:t>
      </w:r>
    </w:p>
    <w:p w:rsidR="00BD4C55" w:rsidRPr="007C7859" w:rsidRDefault="003A405E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</w:t>
      </w:r>
      <w:r w:rsidR="00885D35" w:rsidRPr="007C7859">
        <w:rPr>
          <w:rFonts w:ascii="华文仿宋" w:eastAsia="华文仿宋" w:hAnsi="华文仿宋" w:hint="eastAsia"/>
          <w:szCs w:val="28"/>
        </w:rPr>
        <w:t>4</w:t>
      </w:r>
      <w:r w:rsidR="006F711B" w:rsidRPr="007C7859">
        <w:rPr>
          <w:rFonts w:ascii="华文仿宋" w:eastAsia="华文仿宋" w:hAnsi="华文仿宋" w:hint="eastAsia"/>
          <w:szCs w:val="28"/>
        </w:rPr>
        <w:t>、</w:t>
      </w:r>
      <w:r w:rsidR="00BD4C55" w:rsidRPr="007C7859">
        <w:rPr>
          <w:rFonts w:ascii="华文仿宋" w:eastAsia="华文仿宋" w:hAnsi="华文仿宋"/>
          <w:szCs w:val="28"/>
        </w:rPr>
        <w:t>存</w:t>
      </w:r>
      <w:r w:rsidR="006F711B" w:rsidRPr="007C7859">
        <w:rPr>
          <w:rFonts w:ascii="华文仿宋" w:eastAsia="华文仿宋" w:hAnsi="华文仿宋" w:hint="eastAsia"/>
          <w:szCs w:val="28"/>
        </w:rPr>
        <w:t>放</w:t>
      </w:r>
      <w:r w:rsidR="00BD4C55" w:rsidRPr="007C7859">
        <w:rPr>
          <w:rFonts w:ascii="华文仿宋" w:eastAsia="华文仿宋" w:hAnsi="华文仿宋"/>
          <w:szCs w:val="28"/>
        </w:rPr>
        <w:t>有危险化学品的实验室</w:t>
      </w:r>
      <w:r w:rsidR="00514EDD" w:rsidRPr="007C7859">
        <w:rPr>
          <w:rFonts w:ascii="华文仿宋" w:eastAsia="华文仿宋" w:hAnsi="华文仿宋"/>
          <w:szCs w:val="28"/>
        </w:rPr>
        <w:t>必须有专人负责</w:t>
      </w:r>
      <w:r w:rsidR="00BD4C55" w:rsidRPr="007C7859">
        <w:rPr>
          <w:rFonts w:ascii="华文仿宋" w:eastAsia="华文仿宋" w:hAnsi="华文仿宋"/>
          <w:szCs w:val="28"/>
        </w:rPr>
        <w:t>，必须</w:t>
      </w:r>
      <w:r w:rsidR="0059006A" w:rsidRPr="007C7859">
        <w:rPr>
          <w:rFonts w:ascii="华文仿宋" w:eastAsia="华文仿宋" w:hAnsi="华文仿宋"/>
          <w:szCs w:val="28"/>
        </w:rPr>
        <w:t>向学院、</w:t>
      </w:r>
      <w:r w:rsidR="00BD4C55" w:rsidRPr="007C7859">
        <w:rPr>
          <w:rFonts w:ascii="华文仿宋" w:eastAsia="华文仿宋" w:hAnsi="华文仿宋"/>
          <w:szCs w:val="28"/>
        </w:rPr>
        <w:t>保卫处和</w:t>
      </w:r>
      <w:r w:rsidR="006C43A3">
        <w:rPr>
          <w:rFonts w:ascii="华文仿宋" w:eastAsia="华文仿宋" w:hAnsi="华文仿宋"/>
          <w:szCs w:val="28"/>
        </w:rPr>
        <w:t>国有资产管理处</w:t>
      </w:r>
      <w:r w:rsidR="00BD4C55" w:rsidRPr="007C7859">
        <w:rPr>
          <w:rFonts w:ascii="华文仿宋" w:eastAsia="华文仿宋" w:hAnsi="华文仿宋"/>
          <w:szCs w:val="28"/>
        </w:rPr>
        <w:t>提交存放危险化学物品的详细清单</w:t>
      </w:r>
      <w:r w:rsidR="00EA7E30" w:rsidRPr="007C7859">
        <w:rPr>
          <w:rFonts w:ascii="华文仿宋" w:eastAsia="华文仿宋" w:hAnsi="华文仿宋" w:hint="eastAsia"/>
          <w:szCs w:val="28"/>
        </w:rPr>
        <w:t>，并</w:t>
      </w:r>
      <w:r w:rsidR="00BD4C55" w:rsidRPr="007C7859">
        <w:rPr>
          <w:rFonts w:ascii="华文仿宋" w:eastAsia="华文仿宋" w:hAnsi="华文仿宋"/>
          <w:szCs w:val="28"/>
        </w:rPr>
        <w:t>存放</w:t>
      </w:r>
      <w:r w:rsidR="00EA7E30" w:rsidRPr="007C7859">
        <w:rPr>
          <w:rFonts w:ascii="华文仿宋" w:eastAsia="华文仿宋" w:hAnsi="华文仿宋" w:hint="eastAsia"/>
          <w:szCs w:val="28"/>
        </w:rPr>
        <w:t>于</w:t>
      </w:r>
      <w:r w:rsidR="00EA7E30" w:rsidRPr="007C7859">
        <w:rPr>
          <w:rFonts w:ascii="华文仿宋" w:eastAsia="华文仿宋" w:hAnsi="华文仿宋"/>
          <w:szCs w:val="28"/>
        </w:rPr>
        <w:t>符合有关安全规定，</w:t>
      </w:r>
      <w:r w:rsidR="00BD4C55" w:rsidRPr="007C7859">
        <w:rPr>
          <w:rFonts w:ascii="华文仿宋" w:eastAsia="华文仿宋" w:hAnsi="华文仿宋"/>
          <w:szCs w:val="28"/>
        </w:rPr>
        <w:t>条件完备的专用仓库、专用场地或专用储存室（柜）内，并根据物品的种类、性质，设置相应的通风、防爆、泄压、防火、防雷、报警、灭火、防晒、调湿、消除静电、防护围堤等安全设施</w:t>
      </w:r>
      <w:r w:rsidR="00EA7E30" w:rsidRPr="007C7859">
        <w:rPr>
          <w:rFonts w:ascii="华文仿宋" w:eastAsia="华文仿宋" w:hAnsi="华文仿宋" w:hint="eastAsia"/>
          <w:szCs w:val="28"/>
        </w:rPr>
        <w:t>，</w:t>
      </w:r>
      <w:r w:rsidR="00BD4C55" w:rsidRPr="007C7859">
        <w:rPr>
          <w:rFonts w:ascii="华文仿宋" w:eastAsia="华文仿宋" w:hAnsi="华文仿宋"/>
          <w:szCs w:val="28"/>
        </w:rPr>
        <w:t>存放区域应设置醒目的安全标志。</w:t>
      </w:r>
    </w:p>
    <w:p w:rsidR="00BC668F" w:rsidRPr="007C7859" w:rsidRDefault="00EB1B66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15、</w:t>
      </w:r>
      <w:r w:rsidR="006C7295" w:rsidRPr="007C7859">
        <w:rPr>
          <w:rFonts w:ascii="华文仿宋" w:eastAsia="华文仿宋" w:hAnsi="华文仿宋"/>
          <w:szCs w:val="28"/>
        </w:rPr>
        <w:t>任何</w:t>
      </w:r>
      <w:r w:rsidR="00EA7E30" w:rsidRPr="007C7859">
        <w:rPr>
          <w:rFonts w:ascii="华文仿宋" w:eastAsia="华文仿宋" w:hAnsi="华文仿宋" w:hint="eastAsia"/>
          <w:szCs w:val="28"/>
        </w:rPr>
        <w:t>实验室或</w:t>
      </w:r>
      <w:r w:rsidR="006C7295" w:rsidRPr="007C7859">
        <w:rPr>
          <w:rFonts w:ascii="华文仿宋" w:eastAsia="华文仿宋" w:hAnsi="华文仿宋"/>
          <w:szCs w:val="28"/>
        </w:rPr>
        <w:t>个人不得为其他单位</w:t>
      </w:r>
      <w:r w:rsidR="00EA7E30" w:rsidRPr="007C7859">
        <w:rPr>
          <w:rFonts w:ascii="华文仿宋" w:eastAsia="华文仿宋" w:hAnsi="华文仿宋" w:hint="eastAsia"/>
          <w:szCs w:val="28"/>
        </w:rPr>
        <w:t>或</w:t>
      </w:r>
      <w:r w:rsidR="006C7295" w:rsidRPr="007C7859">
        <w:rPr>
          <w:rFonts w:ascii="华文仿宋" w:eastAsia="华文仿宋" w:hAnsi="华文仿宋"/>
          <w:szCs w:val="28"/>
        </w:rPr>
        <w:t>个人提供危险化学品的储存服务。</w:t>
      </w:r>
    </w:p>
    <w:p w:rsidR="00223929" w:rsidRPr="007C7859" w:rsidRDefault="00EB1B66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16、</w:t>
      </w:r>
      <w:r w:rsidR="00223929" w:rsidRPr="007C7859">
        <w:rPr>
          <w:rFonts w:ascii="华文仿宋" w:eastAsia="华文仿宋" w:hAnsi="华文仿宋"/>
          <w:szCs w:val="28"/>
        </w:rPr>
        <w:t>任何</w:t>
      </w:r>
      <w:r w:rsidR="00223929" w:rsidRPr="007C7859">
        <w:rPr>
          <w:rFonts w:ascii="华文仿宋" w:eastAsia="华文仿宋" w:hAnsi="华文仿宋" w:hint="eastAsia"/>
          <w:szCs w:val="28"/>
        </w:rPr>
        <w:t>实验室或</w:t>
      </w:r>
      <w:r w:rsidR="00223929" w:rsidRPr="007C7859">
        <w:rPr>
          <w:rFonts w:ascii="华文仿宋" w:eastAsia="华文仿宋" w:hAnsi="华文仿宋"/>
          <w:szCs w:val="28"/>
        </w:rPr>
        <w:t>个人不得以任何理由擅自丢弃或掩埋任何危险化学品</w:t>
      </w:r>
      <w:r w:rsidR="00223929" w:rsidRPr="007C7859">
        <w:rPr>
          <w:rFonts w:ascii="华文仿宋" w:eastAsia="华文仿宋" w:hAnsi="华文仿宋" w:hint="eastAsia"/>
          <w:szCs w:val="28"/>
        </w:rPr>
        <w:t>。</w:t>
      </w:r>
    </w:p>
    <w:p w:rsidR="009F1B5F" w:rsidRPr="007C7859" w:rsidRDefault="00223929" w:rsidP="007C7859">
      <w:pPr>
        <w:spacing w:before="100" w:beforeAutospacing="1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五、</w:t>
      </w:r>
      <w:r w:rsidR="00754D47" w:rsidRPr="007C7859">
        <w:rPr>
          <w:rFonts w:ascii="华文仿宋" w:eastAsia="华文仿宋" w:hAnsi="华文仿宋"/>
          <w:b/>
          <w:bCs/>
          <w:sz w:val="28"/>
          <w:szCs w:val="28"/>
        </w:rPr>
        <w:t>实验室</w:t>
      </w:r>
      <w:r w:rsidR="005C215C" w:rsidRPr="007C7859">
        <w:rPr>
          <w:rFonts w:ascii="华文仿宋" w:eastAsia="华文仿宋" w:hAnsi="华文仿宋"/>
          <w:b/>
          <w:bCs/>
          <w:sz w:val="28"/>
          <w:szCs w:val="28"/>
        </w:rPr>
        <w:t>放射防护</w:t>
      </w: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责任</w:t>
      </w:r>
    </w:p>
    <w:p w:rsidR="00B12389" w:rsidRPr="007C7859" w:rsidRDefault="00EB1B66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17、</w:t>
      </w:r>
      <w:r w:rsidR="00B12389" w:rsidRPr="007C7859">
        <w:rPr>
          <w:rFonts w:ascii="华文仿宋" w:eastAsia="华文仿宋" w:hAnsi="华文仿宋"/>
          <w:szCs w:val="28"/>
        </w:rPr>
        <w:t>要</w:t>
      </w:r>
      <w:r w:rsidR="002D11AB" w:rsidRPr="007C7859">
        <w:rPr>
          <w:rFonts w:ascii="华文仿宋" w:eastAsia="华文仿宋" w:hAnsi="华文仿宋"/>
          <w:szCs w:val="28"/>
        </w:rPr>
        <w:t>重视放射性同位素与射线装置的防护工作，加强安全管理，</w:t>
      </w:r>
      <w:r w:rsidR="00B12389" w:rsidRPr="007C7859">
        <w:rPr>
          <w:rFonts w:ascii="华文仿宋" w:eastAsia="华文仿宋" w:hAnsi="华文仿宋"/>
          <w:szCs w:val="28"/>
        </w:rPr>
        <w:t>制定</w:t>
      </w:r>
      <w:r w:rsidR="002D11AB" w:rsidRPr="007C7859">
        <w:rPr>
          <w:rFonts w:ascii="华文仿宋" w:eastAsia="华文仿宋" w:hAnsi="华文仿宋"/>
          <w:szCs w:val="28"/>
        </w:rPr>
        <w:t>符合本</w:t>
      </w:r>
      <w:r w:rsidR="00223929" w:rsidRPr="007C7859">
        <w:rPr>
          <w:rFonts w:ascii="华文仿宋" w:eastAsia="华文仿宋" w:hAnsi="华文仿宋" w:hint="eastAsia"/>
          <w:szCs w:val="28"/>
        </w:rPr>
        <w:t>实验室</w:t>
      </w:r>
      <w:r w:rsidR="002D11AB" w:rsidRPr="007C7859">
        <w:rPr>
          <w:rFonts w:ascii="华文仿宋" w:eastAsia="华文仿宋" w:hAnsi="华文仿宋"/>
          <w:szCs w:val="28"/>
        </w:rPr>
        <w:t>实际情况的</w:t>
      </w:r>
      <w:r w:rsidR="00B12389" w:rsidRPr="007C7859">
        <w:rPr>
          <w:rFonts w:ascii="华文仿宋" w:eastAsia="华文仿宋" w:hAnsi="华文仿宋"/>
          <w:szCs w:val="28"/>
        </w:rPr>
        <w:t>放射性同位素与射</w:t>
      </w:r>
      <w:r w:rsidR="002D11AB" w:rsidRPr="007C7859">
        <w:rPr>
          <w:rFonts w:ascii="华文仿宋" w:eastAsia="华文仿宋" w:hAnsi="华文仿宋"/>
          <w:szCs w:val="28"/>
        </w:rPr>
        <w:t>线</w:t>
      </w:r>
      <w:r w:rsidR="00B12389" w:rsidRPr="007C7859">
        <w:rPr>
          <w:rFonts w:ascii="华文仿宋" w:eastAsia="华文仿宋" w:hAnsi="华文仿宋"/>
          <w:szCs w:val="28"/>
        </w:rPr>
        <w:t>装置</w:t>
      </w:r>
      <w:r w:rsidR="002D11AB" w:rsidRPr="007C7859">
        <w:rPr>
          <w:rFonts w:ascii="华文仿宋" w:eastAsia="华文仿宋" w:hAnsi="华文仿宋"/>
          <w:szCs w:val="28"/>
        </w:rPr>
        <w:t>安全防护条</w:t>
      </w:r>
      <w:r w:rsidR="006B5816" w:rsidRPr="007C7859">
        <w:rPr>
          <w:rFonts w:ascii="华文仿宋" w:eastAsia="华文仿宋" w:hAnsi="华文仿宋"/>
          <w:szCs w:val="28"/>
        </w:rPr>
        <w:t>例</w:t>
      </w:r>
      <w:r w:rsidR="00B12389" w:rsidRPr="007C7859">
        <w:rPr>
          <w:rFonts w:ascii="华文仿宋" w:eastAsia="华文仿宋" w:hAnsi="华文仿宋"/>
          <w:szCs w:val="28"/>
        </w:rPr>
        <w:t>、</w:t>
      </w:r>
      <w:r w:rsidR="006B5816" w:rsidRPr="007C7859">
        <w:rPr>
          <w:rFonts w:ascii="华文仿宋" w:eastAsia="华文仿宋" w:hAnsi="华文仿宋"/>
          <w:szCs w:val="28"/>
        </w:rPr>
        <w:t>操作</w:t>
      </w:r>
      <w:r w:rsidR="00B12389" w:rsidRPr="007C7859">
        <w:rPr>
          <w:rFonts w:ascii="华文仿宋" w:eastAsia="华文仿宋" w:hAnsi="华文仿宋"/>
          <w:szCs w:val="28"/>
        </w:rPr>
        <w:t>规</w:t>
      </w:r>
      <w:r w:rsidR="006B5816" w:rsidRPr="007C7859">
        <w:rPr>
          <w:rFonts w:ascii="华文仿宋" w:eastAsia="华文仿宋" w:hAnsi="华文仿宋"/>
          <w:szCs w:val="28"/>
        </w:rPr>
        <w:t>程</w:t>
      </w:r>
      <w:r w:rsidR="00B12389" w:rsidRPr="007C7859">
        <w:rPr>
          <w:rFonts w:ascii="华文仿宋" w:eastAsia="华文仿宋" w:hAnsi="华文仿宋"/>
          <w:szCs w:val="28"/>
        </w:rPr>
        <w:t>和岗位职责。</w:t>
      </w:r>
      <w:r w:rsidR="006B5816" w:rsidRPr="007C7859">
        <w:rPr>
          <w:rFonts w:ascii="华文仿宋" w:eastAsia="华文仿宋" w:hAnsi="华文仿宋"/>
          <w:szCs w:val="28"/>
        </w:rPr>
        <w:t>严格实行专人负责制，</w:t>
      </w:r>
      <w:r w:rsidR="00B12389" w:rsidRPr="007C7859">
        <w:rPr>
          <w:rFonts w:ascii="华文仿宋" w:eastAsia="华文仿宋" w:hAnsi="华文仿宋"/>
          <w:szCs w:val="28"/>
        </w:rPr>
        <w:t>切实做到贮存、领取、</w:t>
      </w:r>
      <w:r w:rsidR="004A6CE8" w:rsidRPr="007C7859">
        <w:rPr>
          <w:rFonts w:ascii="华文仿宋" w:eastAsia="华文仿宋" w:hAnsi="华文仿宋"/>
          <w:szCs w:val="28"/>
        </w:rPr>
        <w:t>归还、</w:t>
      </w:r>
      <w:r w:rsidR="00B12389" w:rsidRPr="007C7859">
        <w:rPr>
          <w:rFonts w:ascii="华文仿宋" w:eastAsia="华文仿宋" w:hAnsi="华文仿宋"/>
          <w:szCs w:val="28"/>
        </w:rPr>
        <w:t>使用、</w:t>
      </w:r>
      <w:r w:rsidR="004A6CE8" w:rsidRPr="007C7859">
        <w:rPr>
          <w:rFonts w:ascii="华文仿宋" w:eastAsia="华文仿宋" w:hAnsi="华文仿宋"/>
          <w:szCs w:val="28"/>
        </w:rPr>
        <w:t>维护和处置</w:t>
      </w:r>
      <w:r w:rsidR="00B12389" w:rsidRPr="007C7859">
        <w:rPr>
          <w:rFonts w:ascii="华文仿宋" w:eastAsia="华文仿宋" w:hAnsi="华文仿宋"/>
          <w:szCs w:val="28"/>
        </w:rPr>
        <w:t>等各个环节进行登记，认真做好使用记录</w:t>
      </w:r>
      <w:r w:rsidR="002D11AB" w:rsidRPr="007C7859">
        <w:rPr>
          <w:rFonts w:ascii="华文仿宋" w:eastAsia="华文仿宋" w:hAnsi="华文仿宋"/>
          <w:szCs w:val="28"/>
        </w:rPr>
        <w:t>，确保万无一失。</w:t>
      </w:r>
    </w:p>
    <w:p w:rsidR="00B12389" w:rsidRPr="007C7859" w:rsidRDefault="00EB1B66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18、</w:t>
      </w:r>
      <w:r w:rsidR="007C57AE" w:rsidRPr="007C7859">
        <w:rPr>
          <w:rFonts w:ascii="华文仿宋" w:eastAsia="华文仿宋" w:hAnsi="华文仿宋" w:hint="eastAsia"/>
          <w:szCs w:val="28"/>
        </w:rPr>
        <w:t>实验室</w:t>
      </w:r>
      <w:r w:rsidR="00B12389" w:rsidRPr="007C7859">
        <w:rPr>
          <w:rFonts w:ascii="华文仿宋" w:eastAsia="华文仿宋" w:hAnsi="华文仿宋"/>
          <w:szCs w:val="28"/>
        </w:rPr>
        <w:t>如果发生放射性同位素与射</w:t>
      </w:r>
      <w:r w:rsidR="007611C3" w:rsidRPr="007C7859">
        <w:rPr>
          <w:rFonts w:ascii="华文仿宋" w:eastAsia="华文仿宋" w:hAnsi="华文仿宋"/>
          <w:szCs w:val="28"/>
        </w:rPr>
        <w:t>线</w:t>
      </w:r>
      <w:r w:rsidR="00B12389" w:rsidRPr="007C7859">
        <w:rPr>
          <w:rFonts w:ascii="华文仿宋" w:eastAsia="华文仿宋" w:hAnsi="华文仿宋"/>
          <w:szCs w:val="28"/>
        </w:rPr>
        <w:t>装置泄漏、丢失</w:t>
      </w:r>
      <w:r w:rsidR="007C57AE" w:rsidRPr="007C7859">
        <w:rPr>
          <w:rFonts w:ascii="华文仿宋" w:eastAsia="华文仿宋" w:hAnsi="华文仿宋" w:hint="eastAsia"/>
          <w:szCs w:val="28"/>
        </w:rPr>
        <w:t>的</w:t>
      </w:r>
      <w:r w:rsidR="00B12389" w:rsidRPr="007C7859">
        <w:rPr>
          <w:rFonts w:ascii="华文仿宋" w:eastAsia="华文仿宋" w:hAnsi="华文仿宋"/>
          <w:szCs w:val="28"/>
        </w:rPr>
        <w:t>事故，在立即采取有关措施的同时，</w:t>
      </w:r>
      <w:r w:rsidR="007611C3" w:rsidRPr="007C7859">
        <w:rPr>
          <w:rFonts w:ascii="华文仿宋" w:eastAsia="华文仿宋" w:hAnsi="华文仿宋"/>
          <w:szCs w:val="28"/>
        </w:rPr>
        <w:t>必须</w:t>
      </w:r>
      <w:r w:rsidR="007C57AE" w:rsidRPr="007C7859">
        <w:rPr>
          <w:rFonts w:ascii="华文仿宋" w:eastAsia="华文仿宋" w:hAnsi="华文仿宋" w:hint="eastAsia"/>
          <w:szCs w:val="28"/>
        </w:rPr>
        <w:t>通过学院</w:t>
      </w:r>
      <w:r w:rsidR="00B12389" w:rsidRPr="007C7859">
        <w:rPr>
          <w:rFonts w:ascii="华文仿宋" w:eastAsia="华文仿宋" w:hAnsi="华文仿宋"/>
          <w:szCs w:val="28"/>
        </w:rPr>
        <w:t>向</w:t>
      </w:r>
      <w:r w:rsidR="007611C3" w:rsidRPr="007C7859">
        <w:rPr>
          <w:rFonts w:ascii="华文仿宋" w:eastAsia="华文仿宋" w:hAnsi="华文仿宋"/>
          <w:szCs w:val="28"/>
        </w:rPr>
        <w:t>学校相关职能管理部门</w:t>
      </w:r>
      <w:r w:rsidR="00B12389" w:rsidRPr="007C7859">
        <w:rPr>
          <w:rFonts w:ascii="华文仿宋" w:eastAsia="华文仿宋" w:hAnsi="华文仿宋"/>
          <w:szCs w:val="28"/>
        </w:rPr>
        <w:t>报告，</w:t>
      </w:r>
      <w:r w:rsidR="007611C3" w:rsidRPr="007C7859">
        <w:rPr>
          <w:rFonts w:ascii="华文仿宋" w:eastAsia="华文仿宋" w:hAnsi="华文仿宋"/>
          <w:szCs w:val="28"/>
        </w:rPr>
        <w:t>不得以任何借口瞒报、虚报、漏报和迟报，</w:t>
      </w:r>
      <w:r w:rsidR="00B12389" w:rsidRPr="007C7859">
        <w:rPr>
          <w:rFonts w:ascii="华文仿宋" w:eastAsia="华文仿宋" w:hAnsi="华文仿宋"/>
          <w:szCs w:val="28"/>
        </w:rPr>
        <w:t>不得隐瞒和自行</w:t>
      </w:r>
      <w:r w:rsidR="007611C3" w:rsidRPr="007C7859">
        <w:rPr>
          <w:rFonts w:ascii="华文仿宋" w:eastAsia="华文仿宋" w:hAnsi="华文仿宋"/>
          <w:szCs w:val="28"/>
        </w:rPr>
        <w:t>处</w:t>
      </w:r>
      <w:r w:rsidR="00B12389" w:rsidRPr="007C7859">
        <w:rPr>
          <w:rFonts w:ascii="华文仿宋" w:eastAsia="华文仿宋" w:hAnsi="华文仿宋"/>
          <w:szCs w:val="28"/>
        </w:rPr>
        <w:t>理。</w:t>
      </w:r>
    </w:p>
    <w:p w:rsidR="007611C3" w:rsidRPr="007C7859" w:rsidRDefault="00400A62" w:rsidP="007C7859">
      <w:pPr>
        <w:spacing w:before="100" w:beforeAutospacing="1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六、</w:t>
      </w:r>
      <w:r w:rsidR="00754D47" w:rsidRPr="007C7859">
        <w:rPr>
          <w:rFonts w:ascii="华文仿宋" w:eastAsia="华文仿宋" w:hAnsi="华文仿宋"/>
          <w:b/>
          <w:bCs/>
          <w:sz w:val="28"/>
          <w:szCs w:val="28"/>
        </w:rPr>
        <w:t>实验室</w:t>
      </w:r>
      <w:r w:rsidR="00A82989" w:rsidRPr="007C7859">
        <w:rPr>
          <w:rFonts w:ascii="华文仿宋" w:eastAsia="华文仿宋" w:hAnsi="华文仿宋"/>
          <w:b/>
          <w:bCs/>
          <w:sz w:val="28"/>
          <w:szCs w:val="28"/>
        </w:rPr>
        <w:t>生物安全</w:t>
      </w:r>
      <w:r w:rsidR="00464C16" w:rsidRPr="007C7859">
        <w:rPr>
          <w:rFonts w:ascii="华文仿宋" w:eastAsia="华文仿宋" w:hAnsi="华文仿宋" w:hint="eastAsia"/>
          <w:b/>
          <w:bCs/>
          <w:sz w:val="28"/>
          <w:szCs w:val="28"/>
        </w:rPr>
        <w:t>责任</w:t>
      </w:r>
    </w:p>
    <w:p w:rsidR="009775DC" w:rsidRPr="007C7859" w:rsidRDefault="00EB1B66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lastRenderedPageBreak/>
        <w:t>19、</w:t>
      </w:r>
      <w:r w:rsidR="00A82989" w:rsidRPr="007C7859">
        <w:rPr>
          <w:rFonts w:ascii="华文仿宋" w:eastAsia="华文仿宋" w:hAnsi="华文仿宋"/>
          <w:szCs w:val="28"/>
        </w:rPr>
        <w:t>从事</w:t>
      </w:r>
      <w:r w:rsidR="00E255C4" w:rsidRPr="007C7859">
        <w:rPr>
          <w:rFonts w:ascii="华文仿宋" w:eastAsia="华文仿宋" w:hAnsi="华文仿宋"/>
          <w:szCs w:val="28"/>
        </w:rPr>
        <w:t>与病原微生物</w:t>
      </w:r>
      <w:r w:rsidR="00340BC3" w:rsidRPr="007C7859">
        <w:rPr>
          <w:rFonts w:ascii="华文仿宋" w:eastAsia="华文仿宋" w:hAnsi="华文仿宋" w:hint="eastAsia"/>
          <w:szCs w:val="28"/>
        </w:rPr>
        <w:t>（</w:t>
      </w:r>
      <w:r w:rsidR="00340BC3" w:rsidRPr="007C7859">
        <w:rPr>
          <w:rFonts w:ascii="华文仿宋" w:eastAsia="华文仿宋" w:hAnsi="华文仿宋"/>
          <w:szCs w:val="28"/>
        </w:rPr>
        <w:t>指能够使人或者动物致病的微生物</w:t>
      </w:r>
      <w:r w:rsidR="00340BC3" w:rsidRPr="007C7859">
        <w:rPr>
          <w:rFonts w:ascii="华文仿宋" w:eastAsia="华文仿宋" w:hAnsi="华文仿宋" w:hint="eastAsia"/>
          <w:szCs w:val="28"/>
        </w:rPr>
        <w:t>）</w:t>
      </w:r>
      <w:r w:rsidR="00E255C4" w:rsidRPr="007C7859">
        <w:rPr>
          <w:rFonts w:ascii="华文仿宋" w:eastAsia="华文仿宋" w:hAnsi="华文仿宋"/>
          <w:szCs w:val="28"/>
        </w:rPr>
        <w:t>菌（毒）种、样本有关的</w:t>
      </w:r>
      <w:r w:rsidR="00FC2A72" w:rsidRPr="007C7859">
        <w:rPr>
          <w:rFonts w:ascii="华文仿宋" w:eastAsia="华文仿宋" w:hAnsi="华文仿宋"/>
          <w:szCs w:val="28"/>
        </w:rPr>
        <w:t>教学、</w:t>
      </w:r>
      <w:r w:rsidR="00E255C4" w:rsidRPr="007C7859">
        <w:rPr>
          <w:rFonts w:ascii="华文仿宋" w:eastAsia="华文仿宋" w:hAnsi="华文仿宋"/>
          <w:szCs w:val="28"/>
        </w:rPr>
        <w:t>研究活动的</w:t>
      </w:r>
      <w:r w:rsidR="00A82989" w:rsidRPr="007C7859">
        <w:rPr>
          <w:rFonts w:ascii="华文仿宋" w:eastAsia="华文仿宋" w:hAnsi="华文仿宋"/>
          <w:szCs w:val="28"/>
        </w:rPr>
        <w:t>实验室</w:t>
      </w:r>
      <w:r w:rsidR="003A405E" w:rsidRPr="007C7859">
        <w:rPr>
          <w:rFonts w:ascii="华文仿宋" w:eastAsia="华文仿宋" w:hAnsi="华文仿宋" w:hint="eastAsia"/>
          <w:szCs w:val="28"/>
        </w:rPr>
        <w:t>应</w:t>
      </w:r>
      <w:r w:rsidR="003A405E" w:rsidRPr="007C7859">
        <w:rPr>
          <w:rFonts w:ascii="华文仿宋" w:eastAsia="华文仿宋" w:hAnsi="华文仿宋"/>
          <w:szCs w:val="28"/>
        </w:rPr>
        <w:t>建立健全科学、严格的</w:t>
      </w:r>
      <w:r w:rsidR="003A405E" w:rsidRPr="007C7859">
        <w:rPr>
          <w:rFonts w:ascii="华文仿宋" w:eastAsia="华文仿宋" w:hAnsi="华文仿宋" w:hint="eastAsia"/>
          <w:szCs w:val="28"/>
        </w:rPr>
        <w:t>生物</w:t>
      </w:r>
      <w:r w:rsidR="003A405E" w:rsidRPr="007C7859">
        <w:rPr>
          <w:rFonts w:ascii="华文仿宋" w:eastAsia="华文仿宋" w:hAnsi="华文仿宋"/>
          <w:szCs w:val="28"/>
        </w:rPr>
        <w:t>安全管理制度，制定实验室感染应急处置预案；建立实验档案，记录使用情况和安全监督情况。定期</w:t>
      </w:r>
      <w:r w:rsidR="003A405E" w:rsidRPr="007C7859">
        <w:rPr>
          <w:rFonts w:ascii="华文仿宋" w:eastAsia="华文仿宋" w:hAnsi="华文仿宋" w:hint="eastAsia"/>
          <w:szCs w:val="28"/>
        </w:rPr>
        <w:t>检查</w:t>
      </w:r>
      <w:r w:rsidR="003A405E" w:rsidRPr="007C7859">
        <w:rPr>
          <w:rFonts w:ascii="华文仿宋" w:eastAsia="华文仿宋" w:hAnsi="华文仿宋"/>
          <w:szCs w:val="28"/>
        </w:rPr>
        <w:t>生物安全规定的落实情况；</w:t>
      </w:r>
      <w:r w:rsidR="003A405E" w:rsidRPr="007C7859">
        <w:rPr>
          <w:rFonts w:ascii="华文仿宋" w:eastAsia="华文仿宋" w:hAnsi="华文仿宋" w:hint="eastAsia"/>
          <w:szCs w:val="28"/>
        </w:rPr>
        <w:t>严防病原微生物</w:t>
      </w:r>
      <w:r w:rsidR="003A405E" w:rsidRPr="007C7859">
        <w:rPr>
          <w:rFonts w:ascii="华文仿宋" w:eastAsia="华文仿宋" w:hAnsi="华文仿宋"/>
          <w:szCs w:val="28"/>
        </w:rPr>
        <w:t>感染。</w:t>
      </w:r>
    </w:p>
    <w:p w:rsidR="006275C6" w:rsidRPr="007C7859" w:rsidRDefault="00EB1B66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20、</w:t>
      </w:r>
      <w:r w:rsidR="00D136E1" w:rsidRPr="007C7859">
        <w:rPr>
          <w:rFonts w:ascii="华文仿宋" w:eastAsia="华文仿宋" w:hAnsi="华文仿宋"/>
          <w:szCs w:val="28"/>
        </w:rPr>
        <w:t>病原微生物被盗、被抢、丢失、泄漏等意外事故一旦发生，实验室应立即实施应急预案，并</w:t>
      </w:r>
      <w:r w:rsidRPr="007C7859">
        <w:rPr>
          <w:rFonts w:ascii="华文仿宋" w:eastAsia="华文仿宋" w:hAnsi="华文仿宋"/>
          <w:szCs w:val="28"/>
        </w:rPr>
        <w:t>依照相关条款</w:t>
      </w:r>
      <w:r w:rsidRPr="007C7859">
        <w:rPr>
          <w:rFonts w:ascii="华文仿宋" w:eastAsia="华文仿宋" w:hAnsi="华文仿宋" w:hint="eastAsia"/>
          <w:szCs w:val="28"/>
        </w:rPr>
        <w:t>的</w:t>
      </w:r>
      <w:r w:rsidRPr="007C7859">
        <w:rPr>
          <w:rFonts w:ascii="华文仿宋" w:eastAsia="华文仿宋" w:hAnsi="华文仿宋"/>
          <w:szCs w:val="28"/>
        </w:rPr>
        <w:t>规定</w:t>
      </w:r>
      <w:r w:rsidR="00340BC3" w:rsidRPr="007C7859">
        <w:rPr>
          <w:rFonts w:ascii="华文仿宋" w:eastAsia="华文仿宋" w:hAnsi="华文仿宋" w:hint="eastAsia"/>
          <w:szCs w:val="28"/>
        </w:rPr>
        <w:t>通过</w:t>
      </w:r>
      <w:r w:rsidR="00340BC3" w:rsidRPr="007C7859">
        <w:rPr>
          <w:rFonts w:ascii="华文仿宋" w:eastAsia="华文仿宋" w:hAnsi="华文仿宋"/>
          <w:szCs w:val="28"/>
        </w:rPr>
        <w:t>学院</w:t>
      </w:r>
      <w:r w:rsidR="00D136E1" w:rsidRPr="007C7859">
        <w:rPr>
          <w:rFonts w:ascii="华文仿宋" w:eastAsia="华文仿宋" w:hAnsi="华文仿宋"/>
          <w:szCs w:val="28"/>
        </w:rPr>
        <w:t>及时</w:t>
      </w:r>
      <w:r w:rsidR="00464C16" w:rsidRPr="007C7859">
        <w:rPr>
          <w:rFonts w:ascii="华文仿宋" w:eastAsia="华文仿宋" w:hAnsi="华文仿宋" w:hint="eastAsia"/>
          <w:szCs w:val="28"/>
        </w:rPr>
        <w:t>上报学校相关职能部门</w:t>
      </w:r>
      <w:r w:rsidR="00D051EF" w:rsidRPr="007C7859">
        <w:rPr>
          <w:rFonts w:ascii="华文仿宋" w:eastAsia="华文仿宋" w:hAnsi="华文仿宋"/>
          <w:szCs w:val="28"/>
        </w:rPr>
        <w:t>。各实验室不得以任何借口瞒报、虚报、漏报和迟报，不得隐瞒和自行处理。</w:t>
      </w:r>
    </w:p>
    <w:p w:rsidR="00EB0986" w:rsidRPr="007C7859" w:rsidRDefault="00464C16" w:rsidP="007C7859">
      <w:pPr>
        <w:spacing w:before="100" w:beforeAutospacing="1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七、</w:t>
      </w:r>
      <w:r w:rsidR="00754D47" w:rsidRPr="007C7859">
        <w:rPr>
          <w:rFonts w:ascii="华文仿宋" w:eastAsia="华文仿宋" w:hAnsi="华文仿宋"/>
          <w:b/>
          <w:bCs/>
          <w:sz w:val="28"/>
          <w:szCs w:val="28"/>
        </w:rPr>
        <w:t>实验室</w:t>
      </w:r>
      <w:r w:rsidR="00560B6F" w:rsidRPr="007C7859">
        <w:rPr>
          <w:rFonts w:ascii="华文仿宋" w:eastAsia="华文仿宋" w:hAnsi="华文仿宋"/>
          <w:b/>
          <w:bCs/>
          <w:sz w:val="28"/>
          <w:szCs w:val="28"/>
        </w:rPr>
        <w:t>特种设备</w:t>
      </w:r>
      <w:r w:rsidR="00EB0986" w:rsidRPr="007C7859">
        <w:rPr>
          <w:rFonts w:ascii="华文仿宋" w:eastAsia="华文仿宋" w:hAnsi="华文仿宋"/>
          <w:b/>
          <w:bCs/>
          <w:sz w:val="28"/>
          <w:szCs w:val="28"/>
        </w:rPr>
        <w:t>安全</w:t>
      </w: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责任</w:t>
      </w:r>
    </w:p>
    <w:p w:rsidR="00BB7D62" w:rsidRPr="007C7859" w:rsidRDefault="00EB1B66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21、</w:t>
      </w:r>
      <w:r w:rsidR="004D4BBE" w:rsidRPr="007C7859">
        <w:rPr>
          <w:rFonts w:ascii="华文仿宋" w:eastAsia="华文仿宋" w:hAnsi="华文仿宋"/>
          <w:szCs w:val="28"/>
        </w:rPr>
        <w:t>建立健全特种设备安全管理制度和岗位安全责任制度。实验室主任应当对本实验室特种设备的安全全面负责。</w:t>
      </w:r>
      <w:r w:rsidR="003638DC" w:rsidRPr="007C7859">
        <w:rPr>
          <w:rFonts w:ascii="华文仿宋" w:eastAsia="华文仿宋" w:hAnsi="华文仿宋"/>
          <w:szCs w:val="28"/>
        </w:rPr>
        <w:t>并配合学校</w:t>
      </w:r>
      <w:r w:rsidR="004D4BBE" w:rsidRPr="007C7859">
        <w:rPr>
          <w:rFonts w:ascii="华文仿宋" w:eastAsia="华文仿宋" w:hAnsi="华文仿宋"/>
          <w:szCs w:val="28"/>
        </w:rPr>
        <w:t>接受</w:t>
      </w:r>
      <w:r w:rsidR="00C73DE1" w:rsidRPr="007C7859">
        <w:rPr>
          <w:rFonts w:ascii="华文仿宋" w:eastAsia="华文仿宋" w:hAnsi="华文仿宋"/>
          <w:szCs w:val="28"/>
        </w:rPr>
        <w:t>本行政区域内负责实施特种设备安全监督管理部门</w:t>
      </w:r>
      <w:r w:rsidR="00427EF6" w:rsidRPr="007C7859">
        <w:rPr>
          <w:rFonts w:ascii="华文仿宋" w:eastAsia="华文仿宋" w:hAnsi="华文仿宋"/>
          <w:szCs w:val="28"/>
        </w:rPr>
        <w:t>（以下简称：特种设备安全监督管理部门）</w:t>
      </w:r>
      <w:r w:rsidR="004D4BBE" w:rsidRPr="007C7859">
        <w:rPr>
          <w:rFonts w:ascii="华文仿宋" w:eastAsia="华文仿宋" w:hAnsi="华文仿宋"/>
          <w:szCs w:val="28"/>
        </w:rPr>
        <w:t>依法进行的特种设备安全监察。</w:t>
      </w:r>
    </w:p>
    <w:p w:rsidR="00101B69" w:rsidRPr="007C7859" w:rsidRDefault="00EB1B66" w:rsidP="00EB1B66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22、</w:t>
      </w:r>
      <w:r w:rsidR="008368E9" w:rsidRPr="007C7859">
        <w:rPr>
          <w:rFonts w:ascii="华文仿宋" w:eastAsia="华文仿宋" w:hAnsi="华文仿宋"/>
          <w:szCs w:val="28"/>
        </w:rPr>
        <w:t>特种设备发生事故，实验室应当迅速采取有效措施，组织抢救，防止事故扩大，减少人员伤亡和财产损失，同时及时</w:t>
      </w:r>
      <w:r w:rsidR="00CE1F0A" w:rsidRPr="007C7859">
        <w:rPr>
          <w:rFonts w:ascii="华文仿宋" w:eastAsia="华文仿宋" w:hAnsi="华文仿宋" w:hint="eastAsia"/>
          <w:szCs w:val="28"/>
        </w:rPr>
        <w:t>通知学院</w:t>
      </w:r>
      <w:r w:rsidR="008368E9" w:rsidRPr="007C7859">
        <w:rPr>
          <w:rFonts w:ascii="华文仿宋" w:eastAsia="华文仿宋" w:hAnsi="华文仿宋"/>
          <w:szCs w:val="28"/>
        </w:rPr>
        <w:t>报告学校相关管理部门，不得隐瞒不报、谎报或者拖延不报。</w:t>
      </w:r>
    </w:p>
    <w:p w:rsidR="00DB4243" w:rsidRPr="007C7859" w:rsidRDefault="00DB4243" w:rsidP="00D73A75">
      <w:pPr>
        <w:spacing w:before="100" w:beforeAutospacing="1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八</w:t>
      </w: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r w:rsidRPr="007C7859">
        <w:rPr>
          <w:rFonts w:ascii="华文仿宋" w:eastAsia="华文仿宋" w:hAnsi="华文仿宋"/>
          <w:b/>
          <w:bCs/>
          <w:sz w:val="28"/>
          <w:szCs w:val="28"/>
        </w:rPr>
        <w:t>实验室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其他</w:t>
      </w:r>
      <w:r w:rsidRPr="007C7859">
        <w:rPr>
          <w:rFonts w:ascii="华文仿宋" w:eastAsia="华文仿宋" w:hAnsi="华文仿宋"/>
          <w:b/>
          <w:bCs/>
          <w:sz w:val="28"/>
          <w:szCs w:val="28"/>
        </w:rPr>
        <w:t>安全</w:t>
      </w:r>
      <w:r w:rsidRPr="007C7859">
        <w:rPr>
          <w:rFonts w:ascii="华文仿宋" w:eastAsia="华文仿宋" w:hAnsi="华文仿宋" w:hint="eastAsia"/>
          <w:b/>
          <w:bCs/>
          <w:sz w:val="28"/>
          <w:szCs w:val="28"/>
        </w:rPr>
        <w:t>责任</w:t>
      </w:r>
    </w:p>
    <w:p w:rsidR="0019201E" w:rsidRPr="007C7859" w:rsidRDefault="00DB4243" w:rsidP="0019201E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>
        <w:rPr>
          <w:rFonts w:ascii="华文仿宋" w:eastAsia="华文仿宋" w:hAnsi="华文仿宋" w:hint="eastAsia"/>
          <w:szCs w:val="28"/>
        </w:rPr>
        <w:t>23、</w:t>
      </w:r>
      <w:r w:rsidR="00D951B9">
        <w:rPr>
          <w:rFonts w:ascii="华文仿宋" w:eastAsia="华文仿宋" w:hAnsi="华文仿宋" w:hint="eastAsia"/>
          <w:szCs w:val="28"/>
        </w:rPr>
        <w:t>各</w:t>
      </w:r>
      <w:r w:rsidR="00D951B9" w:rsidRPr="007C7859">
        <w:rPr>
          <w:rFonts w:ascii="华文仿宋" w:eastAsia="华文仿宋" w:hAnsi="华文仿宋"/>
          <w:szCs w:val="28"/>
        </w:rPr>
        <w:t>实验室</w:t>
      </w:r>
      <w:r w:rsidR="00D951B9" w:rsidRPr="007C7859">
        <w:rPr>
          <w:rFonts w:ascii="华文仿宋" w:eastAsia="华文仿宋" w:hAnsi="华文仿宋" w:hint="eastAsia"/>
          <w:szCs w:val="28"/>
        </w:rPr>
        <w:t>按照</w:t>
      </w:r>
      <w:r w:rsidR="00D951B9">
        <w:rPr>
          <w:rFonts w:ascii="华文仿宋" w:eastAsia="华文仿宋" w:hAnsi="华文仿宋" w:hint="eastAsia"/>
          <w:szCs w:val="28"/>
        </w:rPr>
        <w:t>国家、行业安全规范要求及学校相关管理制度</w:t>
      </w:r>
      <w:r w:rsidR="00D951B9" w:rsidRPr="007C7859">
        <w:rPr>
          <w:rFonts w:ascii="华文仿宋" w:eastAsia="华文仿宋" w:hAnsi="华文仿宋" w:hint="eastAsia"/>
          <w:szCs w:val="28"/>
        </w:rPr>
        <w:t>，</w:t>
      </w:r>
      <w:r w:rsidR="00D951B9">
        <w:rPr>
          <w:rFonts w:ascii="华文仿宋" w:eastAsia="华文仿宋" w:hAnsi="华文仿宋" w:hint="eastAsia"/>
          <w:szCs w:val="28"/>
        </w:rPr>
        <w:t>履行实验室噪声安全、粉尘安全等相应安全责任</w:t>
      </w:r>
      <w:r w:rsidR="00D73A75" w:rsidRPr="007C7859">
        <w:rPr>
          <w:rFonts w:ascii="华文仿宋" w:eastAsia="华文仿宋" w:hAnsi="华文仿宋"/>
          <w:szCs w:val="28"/>
        </w:rPr>
        <w:t>。</w:t>
      </w:r>
    </w:p>
    <w:p w:rsidR="00D73A75" w:rsidRPr="007C7859" w:rsidRDefault="00D73A75" w:rsidP="00D73A75">
      <w:pPr>
        <w:pStyle w:val="a3"/>
        <w:spacing w:before="100" w:beforeAutospacing="1"/>
        <w:ind w:left="0" w:firstLineChars="200" w:firstLine="56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本责任书一式两份，由各学院主管实验室安全的领导与各实验室负责人签订，双方各执一份，自签字之日起生效。</w:t>
      </w:r>
    </w:p>
    <w:p w:rsidR="0027277A" w:rsidRDefault="0027277A" w:rsidP="007E1D68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</w:p>
    <w:p w:rsidR="00607476" w:rsidRPr="007C7859" w:rsidRDefault="00607476" w:rsidP="007E1D68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</w:p>
    <w:p w:rsidR="00EB1B66" w:rsidRDefault="00EB1B66" w:rsidP="005A3EF0"/>
    <w:p w:rsidR="007E1D68" w:rsidRPr="005A3EF0" w:rsidRDefault="007E1D68" w:rsidP="005A3EF0">
      <w:pPr>
        <w:sectPr w:rsidR="007E1D68" w:rsidRPr="005A3EF0" w:rsidSect="006A06E8">
          <w:footerReference w:type="even" r:id="rId7"/>
          <w:footerReference w:type="default" r:id="rId8"/>
          <w:pgSz w:w="11907" w:h="16840" w:code="9"/>
          <w:pgMar w:top="1701" w:right="1701" w:bottom="1361" w:left="1701" w:header="567" w:footer="567" w:gutter="0"/>
          <w:pgNumType w:start="1"/>
          <w:cols w:space="425"/>
          <w:docGrid w:type="lines" w:linePitch="447"/>
        </w:sectPr>
      </w:pPr>
    </w:p>
    <w:p w:rsidR="00815DBB" w:rsidRPr="007C7859" w:rsidRDefault="00815DBB" w:rsidP="00182944">
      <w:pPr>
        <w:pStyle w:val="a3"/>
        <w:ind w:left="0" w:firstLine="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lastRenderedPageBreak/>
        <w:t>甲方</w:t>
      </w:r>
      <w:r w:rsidR="00FB12C2" w:rsidRPr="007C7859">
        <w:rPr>
          <w:rFonts w:ascii="华文仿宋" w:eastAsia="华文仿宋" w:hAnsi="华文仿宋" w:hint="eastAsia"/>
          <w:szCs w:val="28"/>
        </w:rPr>
        <w:t>（学院）</w:t>
      </w:r>
      <w:r w:rsidRPr="007C7859">
        <w:rPr>
          <w:rFonts w:ascii="华文仿宋" w:eastAsia="华文仿宋" w:hAnsi="华文仿宋" w:hint="eastAsia"/>
          <w:szCs w:val="28"/>
        </w:rPr>
        <w:t>：</w:t>
      </w:r>
    </w:p>
    <w:p w:rsidR="00815DBB" w:rsidRPr="007C7859" w:rsidRDefault="00815DBB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主管领导签字：</w:t>
      </w:r>
    </w:p>
    <w:p w:rsidR="007C7859" w:rsidRDefault="007C7859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</w:p>
    <w:p w:rsidR="00FB12C2" w:rsidRPr="007C7859" w:rsidRDefault="00815DBB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日期：    年  月  日</w:t>
      </w:r>
    </w:p>
    <w:p w:rsidR="006A06E8" w:rsidRDefault="006A06E8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</w:p>
    <w:p w:rsidR="00607476" w:rsidRDefault="00607476" w:rsidP="007E1D68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</w:p>
    <w:p w:rsidR="00FB12C2" w:rsidRPr="007C7859" w:rsidRDefault="00FB12C2" w:rsidP="007E1D68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lastRenderedPageBreak/>
        <w:t>乙方（实验室）：</w:t>
      </w:r>
    </w:p>
    <w:p w:rsidR="00FB12C2" w:rsidRPr="007C7859" w:rsidRDefault="00FB12C2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实验室</w:t>
      </w:r>
      <w:r w:rsidR="00BB336C" w:rsidRPr="007C7859">
        <w:rPr>
          <w:rFonts w:ascii="华文仿宋" w:eastAsia="华文仿宋" w:hAnsi="华文仿宋" w:hint="eastAsia"/>
          <w:szCs w:val="28"/>
        </w:rPr>
        <w:t>安全负责人</w:t>
      </w:r>
      <w:r w:rsidRPr="007C7859">
        <w:rPr>
          <w:rFonts w:ascii="华文仿宋" w:eastAsia="华文仿宋" w:hAnsi="华文仿宋" w:hint="eastAsia"/>
          <w:szCs w:val="28"/>
        </w:rPr>
        <w:t>签字：</w:t>
      </w:r>
    </w:p>
    <w:p w:rsidR="007C7859" w:rsidRDefault="007C7859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</w:p>
    <w:p w:rsidR="001F12A4" w:rsidRDefault="00FB12C2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  <w:r w:rsidRPr="007C7859">
        <w:rPr>
          <w:rFonts w:ascii="华文仿宋" w:eastAsia="华文仿宋" w:hAnsi="华文仿宋" w:hint="eastAsia"/>
          <w:szCs w:val="28"/>
        </w:rPr>
        <w:t>日期：    年  月</w:t>
      </w:r>
      <w:r w:rsidR="00182944">
        <w:rPr>
          <w:rFonts w:ascii="华文仿宋" w:eastAsia="华文仿宋" w:hAnsi="华文仿宋" w:hint="eastAsia"/>
          <w:szCs w:val="28"/>
        </w:rPr>
        <w:t xml:space="preserve">  日</w:t>
      </w:r>
    </w:p>
    <w:p w:rsidR="00607476" w:rsidRDefault="00607476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</w:pPr>
    </w:p>
    <w:p w:rsidR="00607476" w:rsidRPr="007C7859" w:rsidRDefault="00607476" w:rsidP="00BB336C">
      <w:pPr>
        <w:pStyle w:val="a3"/>
        <w:spacing w:before="100" w:beforeAutospacing="1"/>
        <w:ind w:left="0" w:firstLine="0"/>
        <w:rPr>
          <w:rFonts w:ascii="华文仿宋" w:eastAsia="华文仿宋" w:hAnsi="华文仿宋"/>
          <w:szCs w:val="28"/>
        </w:rPr>
        <w:sectPr w:rsidR="00607476" w:rsidRPr="007C7859" w:rsidSect="007E1D68">
          <w:type w:val="continuous"/>
          <w:pgSz w:w="11907" w:h="16840" w:code="9"/>
          <w:pgMar w:top="1701" w:right="1701" w:bottom="1588" w:left="1701" w:header="567" w:footer="567" w:gutter="0"/>
          <w:pgNumType w:start="16"/>
          <w:cols w:num="2" w:space="425"/>
          <w:docGrid w:type="lines" w:linePitch="447"/>
        </w:sectPr>
      </w:pPr>
    </w:p>
    <w:p w:rsidR="00FB12C2" w:rsidRPr="007C7859" w:rsidRDefault="00FB12C2" w:rsidP="001F12A4">
      <w:pPr>
        <w:pStyle w:val="a3"/>
        <w:spacing w:before="100" w:beforeAutospacing="1" w:line="400" w:lineRule="exact"/>
        <w:ind w:left="0" w:firstLine="0"/>
        <w:rPr>
          <w:rFonts w:ascii="华文仿宋" w:eastAsia="华文仿宋" w:hAnsi="华文仿宋"/>
          <w:szCs w:val="28"/>
        </w:rPr>
      </w:pPr>
    </w:p>
    <w:sectPr w:rsidR="00FB12C2" w:rsidRPr="007C7859" w:rsidSect="00177310">
      <w:type w:val="continuous"/>
      <w:pgSz w:w="11907" w:h="16840" w:code="9"/>
      <w:pgMar w:top="1701" w:right="1701" w:bottom="1418" w:left="1701" w:header="567" w:footer="567" w:gutter="0"/>
      <w:pgNumType w:start="16"/>
      <w:cols w:num="2" w:space="425"/>
      <w:docGrid w:type="lines" w:linePitch="4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673" w:rsidRDefault="00633673">
      <w:r>
        <w:separator/>
      </w:r>
    </w:p>
  </w:endnote>
  <w:endnote w:type="continuationSeparator" w:id="0">
    <w:p w:rsidR="00633673" w:rsidRDefault="00633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0C" w:rsidRDefault="006A57E4" w:rsidP="00C702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3B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B0C" w:rsidRDefault="00943B0C" w:rsidP="00BD79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CD" w:rsidRDefault="006A57E4">
    <w:pPr>
      <w:pStyle w:val="a4"/>
      <w:jc w:val="right"/>
    </w:pPr>
    <w:fldSimple w:instr=" PAGE   \* MERGEFORMAT ">
      <w:r w:rsidR="00182944" w:rsidRPr="00182944">
        <w:rPr>
          <w:noProof/>
          <w:lang w:val="zh-CN"/>
        </w:rPr>
        <w:t>2</w:t>
      </w:r>
    </w:fldSimple>
  </w:p>
  <w:p w:rsidR="00943B0C" w:rsidRDefault="00943B0C" w:rsidP="00B608CB">
    <w:pPr>
      <w:pStyle w:val="a4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673" w:rsidRDefault="00633673">
      <w:r>
        <w:separator/>
      </w:r>
    </w:p>
  </w:footnote>
  <w:footnote w:type="continuationSeparator" w:id="0">
    <w:p w:rsidR="00633673" w:rsidRDefault="00633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3262"/>
    <w:multiLevelType w:val="hybridMultilevel"/>
    <w:tmpl w:val="3FD0A162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1">
    <w:nsid w:val="22084B64"/>
    <w:multiLevelType w:val="hybridMultilevel"/>
    <w:tmpl w:val="1854A77C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28F57B09"/>
    <w:multiLevelType w:val="hybridMultilevel"/>
    <w:tmpl w:val="E0686FF8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83F68FD"/>
    <w:multiLevelType w:val="hybridMultilevel"/>
    <w:tmpl w:val="4A8A1DEA"/>
    <w:lvl w:ilvl="0" w:tplc="AE5EC9E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>
      <w:start w:val="1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7E2932C8"/>
    <w:multiLevelType w:val="hybridMultilevel"/>
    <w:tmpl w:val="E4C4AEBA"/>
    <w:lvl w:ilvl="0" w:tplc="FFFFFFFF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50"/>
  <w:drawingGridHorizontalSpacing w:val="105"/>
  <w:drawingGridVerticalSpacing w:val="447"/>
  <w:displayHorizontalDrawingGridEvery w:val="0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C62"/>
    <w:rsid w:val="00000A93"/>
    <w:rsid w:val="000238B8"/>
    <w:rsid w:val="000325B5"/>
    <w:rsid w:val="0007174C"/>
    <w:rsid w:val="00087AD8"/>
    <w:rsid w:val="0009012B"/>
    <w:rsid w:val="00097659"/>
    <w:rsid w:val="000A4DC4"/>
    <w:rsid w:val="000C7F89"/>
    <w:rsid w:val="000D777E"/>
    <w:rsid w:val="000E0CD0"/>
    <w:rsid w:val="000E3285"/>
    <w:rsid w:val="000E661C"/>
    <w:rsid w:val="000F1F66"/>
    <w:rsid w:val="000F5942"/>
    <w:rsid w:val="00101B69"/>
    <w:rsid w:val="00106673"/>
    <w:rsid w:val="00123D66"/>
    <w:rsid w:val="0013108E"/>
    <w:rsid w:val="00136B6D"/>
    <w:rsid w:val="00151B0A"/>
    <w:rsid w:val="00155204"/>
    <w:rsid w:val="00162F83"/>
    <w:rsid w:val="001719E7"/>
    <w:rsid w:val="00177310"/>
    <w:rsid w:val="001774C4"/>
    <w:rsid w:val="00180B49"/>
    <w:rsid w:val="00182944"/>
    <w:rsid w:val="00183CF5"/>
    <w:rsid w:val="0019201E"/>
    <w:rsid w:val="00193BFD"/>
    <w:rsid w:val="001A6474"/>
    <w:rsid w:val="001C1BAA"/>
    <w:rsid w:val="001C402A"/>
    <w:rsid w:val="001D5B56"/>
    <w:rsid w:val="001D5D9E"/>
    <w:rsid w:val="001F12A4"/>
    <w:rsid w:val="001F5608"/>
    <w:rsid w:val="001F610B"/>
    <w:rsid w:val="00221EFA"/>
    <w:rsid w:val="00223929"/>
    <w:rsid w:val="00236D56"/>
    <w:rsid w:val="00246D16"/>
    <w:rsid w:val="0025733A"/>
    <w:rsid w:val="0027277A"/>
    <w:rsid w:val="002827CF"/>
    <w:rsid w:val="00284428"/>
    <w:rsid w:val="002922CD"/>
    <w:rsid w:val="00297861"/>
    <w:rsid w:val="00297E72"/>
    <w:rsid w:val="002A18B3"/>
    <w:rsid w:val="002B3F71"/>
    <w:rsid w:val="002D11AB"/>
    <w:rsid w:val="002D15E0"/>
    <w:rsid w:val="002D1FCA"/>
    <w:rsid w:val="002D4997"/>
    <w:rsid w:val="002F642F"/>
    <w:rsid w:val="00310454"/>
    <w:rsid w:val="003108F5"/>
    <w:rsid w:val="003122F7"/>
    <w:rsid w:val="0032373A"/>
    <w:rsid w:val="00340BC3"/>
    <w:rsid w:val="003422E7"/>
    <w:rsid w:val="003602DD"/>
    <w:rsid w:val="003638DC"/>
    <w:rsid w:val="00365D9F"/>
    <w:rsid w:val="003804EE"/>
    <w:rsid w:val="00385D5B"/>
    <w:rsid w:val="0039031A"/>
    <w:rsid w:val="003A13B9"/>
    <w:rsid w:val="003A405E"/>
    <w:rsid w:val="003D00CE"/>
    <w:rsid w:val="003E493E"/>
    <w:rsid w:val="00400A62"/>
    <w:rsid w:val="00400D92"/>
    <w:rsid w:val="00415C98"/>
    <w:rsid w:val="004240CF"/>
    <w:rsid w:val="004278D7"/>
    <w:rsid w:val="00427EF6"/>
    <w:rsid w:val="00451EC9"/>
    <w:rsid w:val="00454EFB"/>
    <w:rsid w:val="00457F04"/>
    <w:rsid w:val="004604EA"/>
    <w:rsid w:val="00464C16"/>
    <w:rsid w:val="00476E99"/>
    <w:rsid w:val="00477999"/>
    <w:rsid w:val="00486000"/>
    <w:rsid w:val="00486C3D"/>
    <w:rsid w:val="004939AF"/>
    <w:rsid w:val="004A61EC"/>
    <w:rsid w:val="004A6CE8"/>
    <w:rsid w:val="004B7199"/>
    <w:rsid w:val="004C00B7"/>
    <w:rsid w:val="004D0D99"/>
    <w:rsid w:val="004D4BBE"/>
    <w:rsid w:val="004E05A9"/>
    <w:rsid w:val="004E06CE"/>
    <w:rsid w:val="004E421B"/>
    <w:rsid w:val="004F3AA8"/>
    <w:rsid w:val="00505796"/>
    <w:rsid w:val="0051077C"/>
    <w:rsid w:val="00514EDD"/>
    <w:rsid w:val="005203BE"/>
    <w:rsid w:val="00526AF5"/>
    <w:rsid w:val="00535D9E"/>
    <w:rsid w:val="0054443C"/>
    <w:rsid w:val="00560B6F"/>
    <w:rsid w:val="00563918"/>
    <w:rsid w:val="00564C6B"/>
    <w:rsid w:val="0057646E"/>
    <w:rsid w:val="00587711"/>
    <w:rsid w:val="0059006A"/>
    <w:rsid w:val="00595C6A"/>
    <w:rsid w:val="005962D7"/>
    <w:rsid w:val="005A3EF0"/>
    <w:rsid w:val="005A6E30"/>
    <w:rsid w:val="005B0057"/>
    <w:rsid w:val="005C215C"/>
    <w:rsid w:val="005D12A0"/>
    <w:rsid w:val="005D55A9"/>
    <w:rsid w:val="005F0AC7"/>
    <w:rsid w:val="005F1D9C"/>
    <w:rsid w:val="006045F6"/>
    <w:rsid w:val="00607476"/>
    <w:rsid w:val="00615318"/>
    <w:rsid w:val="006275C6"/>
    <w:rsid w:val="00633673"/>
    <w:rsid w:val="00660E47"/>
    <w:rsid w:val="00681A78"/>
    <w:rsid w:val="0068422E"/>
    <w:rsid w:val="00692E9C"/>
    <w:rsid w:val="006A06E8"/>
    <w:rsid w:val="006A57E4"/>
    <w:rsid w:val="006A68A4"/>
    <w:rsid w:val="006B0167"/>
    <w:rsid w:val="006B394F"/>
    <w:rsid w:val="006B5816"/>
    <w:rsid w:val="006C311B"/>
    <w:rsid w:val="006C43A3"/>
    <w:rsid w:val="006C7295"/>
    <w:rsid w:val="006D444F"/>
    <w:rsid w:val="006E1786"/>
    <w:rsid w:val="006E4D68"/>
    <w:rsid w:val="006F4172"/>
    <w:rsid w:val="006F6458"/>
    <w:rsid w:val="006F711B"/>
    <w:rsid w:val="00711BB1"/>
    <w:rsid w:val="007142D1"/>
    <w:rsid w:val="00726882"/>
    <w:rsid w:val="0073020E"/>
    <w:rsid w:val="00735694"/>
    <w:rsid w:val="007360F5"/>
    <w:rsid w:val="00736D70"/>
    <w:rsid w:val="00740D31"/>
    <w:rsid w:val="00744D33"/>
    <w:rsid w:val="0074743C"/>
    <w:rsid w:val="00754D47"/>
    <w:rsid w:val="007611C3"/>
    <w:rsid w:val="00771248"/>
    <w:rsid w:val="00773AF4"/>
    <w:rsid w:val="007753E9"/>
    <w:rsid w:val="00776043"/>
    <w:rsid w:val="00785F64"/>
    <w:rsid w:val="0079415F"/>
    <w:rsid w:val="007973AB"/>
    <w:rsid w:val="007A46C4"/>
    <w:rsid w:val="007C57AE"/>
    <w:rsid w:val="007C7859"/>
    <w:rsid w:val="007C7A46"/>
    <w:rsid w:val="007D4D34"/>
    <w:rsid w:val="007E1D68"/>
    <w:rsid w:val="007E382A"/>
    <w:rsid w:val="007E464E"/>
    <w:rsid w:val="007E6A66"/>
    <w:rsid w:val="00815DBB"/>
    <w:rsid w:val="00817BD9"/>
    <w:rsid w:val="008368E9"/>
    <w:rsid w:val="00842290"/>
    <w:rsid w:val="00844AB6"/>
    <w:rsid w:val="00856985"/>
    <w:rsid w:val="008611C4"/>
    <w:rsid w:val="008626D1"/>
    <w:rsid w:val="008711B5"/>
    <w:rsid w:val="00873512"/>
    <w:rsid w:val="0088534E"/>
    <w:rsid w:val="00885D35"/>
    <w:rsid w:val="00893321"/>
    <w:rsid w:val="008B1595"/>
    <w:rsid w:val="008C041D"/>
    <w:rsid w:val="008C5582"/>
    <w:rsid w:val="008D0A58"/>
    <w:rsid w:val="008D0C02"/>
    <w:rsid w:val="008E7781"/>
    <w:rsid w:val="009006FF"/>
    <w:rsid w:val="00903C2C"/>
    <w:rsid w:val="00911FC1"/>
    <w:rsid w:val="00915C62"/>
    <w:rsid w:val="00943B0C"/>
    <w:rsid w:val="00950ED2"/>
    <w:rsid w:val="0096674A"/>
    <w:rsid w:val="00975012"/>
    <w:rsid w:val="009775DC"/>
    <w:rsid w:val="0099079C"/>
    <w:rsid w:val="009B69E0"/>
    <w:rsid w:val="009D5598"/>
    <w:rsid w:val="009E236D"/>
    <w:rsid w:val="009F1B5F"/>
    <w:rsid w:val="00A1553F"/>
    <w:rsid w:val="00A4496E"/>
    <w:rsid w:val="00A509CB"/>
    <w:rsid w:val="00A51141"/>
    <w:rsid w:val="00A55968"/>
    <w:rsid w:val="00A56F09"/>
    <w:rsid w:val="00A64602"/>
    <w:rsid w:val="00A75B38"/>
    <w:rsid w:val="00A82989"/>
    <w:rsid w:val="00A94DDC"/>
    <w:rsid w:val="00A97929"/>
    <w:rsid w:val="00AA4F10"/>
    <w:rsid w:val="00AB47F2"/>
    <w:rsid w:val="00AB6D57"/>
    <w:rsid w:val="00AC1387"/>
    <w:rsid w:val="00AC7259"/>
    <w:rsid w:val="00AF4783"/>
    <w:rsid w:val="00AF4D98"/>
    <w:rsid w:val="00B061EF"/>
    <w:rsid w:val="00B12389"/>
    <w:rsid w:val="00B16665"/>
    <w:rsid w:val="00B35D39"/>
    <w:rsid w:val="00B36142"/>
    <w:rsid w:val="00B469F6"/>
    <w:rsid w:val="00B608CB"/>
    <w:rsid w:val="00B64EB9"/>
    <w:rsid w:val="00B722BE"/>
    <w:rsid w:val="00B81E9D"/>
    <w:rsid w:val="00B874D5"/>
    <w:rsid w:val="00BB0137"/>
    <w:rsid w:val="00BB336C"/>
    <w:rsid w:val="00BB449B"/>
    <w:rsid w:val="00BB4BEE"/>
    <w:rsid w:val="00BB604D"/>
    <w:rsid w:val="00BB7D62"/>
    <w:rsid w:val="00BC668F"/>
    <w:rsid w:val="00BD4C55"/>
    <w:rsid w:val="00BD5B5E"/>
    <w:rsid w:val="00BD64CF"/>
    <w:rsid w:val="00BD6C49"/>
    <w:rsid w:val="00BD79B7"/>
    <w:rsid w:val="00C31CDC"/>
    <w:rsid w:val="00C4759F"/>
    <w:rsid w:val="00C571B7"/>
    <w:rsid w:val="00C702F0"/>
    <w:rsid w:val="00C7113B"/>
    <w:rsid w:val="00C73DE1"/>
    <w:rsid w:val="00CA385F"/>
    <w:rsid w:val="00CB534D"/>
    <w:rsid w:val="00CB6D14"/>
    <w:rsid w:val="00CB757D"/>
    <w:rsid w:val="00CC6B35"/>
    <w:rsid w:val="00CD045E"/>
    <w:rsid w:val="00CD3500"/>
    <w:rsid w:val="00CD4CA6"/>
    <w:rsid w:val="00CE1F0A"/>
    <w:rsid w:val="00D051EF"/>
    <w:rsid w:val="00D07B49"/>
    <w:rsid w:val="00D136E1"/>
    <w:rsid w:val="00D14AFD"/>
    <w:rsid w:val="00D4646C"/>
    <w:rsid w:val="00D63566"/>
    <w:rsid w:val="00D71236"/>
    <w:rsid w:val="00D73A75"/>
    <w:rsid w:val="00D859D9"/>
    <w:rsid w:val="00D86F5D"/>
    <w:rsid w:val="00D92625"/>
    <w:rsid w:val="00D951B9"/>
    <w:rsid w:val="00DA082D"/>
    <w:rsid w:val="00DB0575"/>
    <w:rsid w:val="00DB4243"/>
    <w:rsid w:val="00DC1AC5"/>
    <w:rsid w:val="00DC362F"/>
    <w:rsid w:val="00DD4D45"/>
    <w:rsid w:val="00DD562B"/>
    <w:rsid w:val="00DE1778"/>
    <w:rsid w:val="00DF2FA4"/>
    <w:rsid w:val="00E114E9"/>
    <w:rsid w:val="00E231A5"/>
    <w:rsid w:val="00E255C4"/>
    <w:rsid w:val="00E26B8B"/>
    <w:rsid w:val="00E4196B"/>
    <w:rsid w:val="00E453C6"/>
    <w:rsid w:val="00E56BCA"/>
    <w:rsid w:val="00E61980"/>
    <w:rsid w:val="00E86D4F"/>
    <w:rsid w:val="00EA7E30"/>
    <w:rsid w:val="00EB0986"/>
    <w:rsid w:val="00EB1B66"/>
    <w:rsid w:val="00EC0A6B"/>
    <w:rsid w:val="00EC6017"/>
    <w:rsid w:val="00EF61D9"/>
    <w:rsid w:val="00EF7343"/>
    <w:rsid w:val="00F11A61"/>
    <w:rsid w:val="00F234CB"/>
    <w:rsid w:val="00F2401D"/>
    <w:rsid w:val="00F37FDE"/>
    <w:rsid w:val="00F4292A"/>
    <w:rsid w:val="00F528D8"/>
    <w:rsid w:val="00F61B7E"/>
    <w:rsid w:val="00F627C0"/>
    <w:rsid w:val="00F7079E"/>
    <w:rsid w:val="00F80BBA"/>
    <w:rsid w:val="00FA69B9"/>
    <w:rsid w:val="00FA7FB2"/>
    <w:rsid w:val="00FB12C2"/>
    <w:rsid w:val="00FC2A72"/>
    <w:rsid w:val="00FE1633"/>
    <w:rsid w:val="00FE17E7"/>
    <w:rsid w:val="00FF0155"/>
    <w:rsid w:val="00FF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674A"/>
    <w:pPr>
      <w:ind w:left="420" w:firstLine="420"/>
    </w:pPr>
    <w:rPr>
      <w:bCs/>
      <w:sz w:val="28"/>
    </w:rPr>
  </w:style>
  <w:style w:type="paragraph" w:styleId="a4">
    <w:name w:val="footer"/>
    <w:basedOn w:val="a"/>
    <w:link w:val="Char"/>
    <w:uiPriority w:val="99"/>
    <w:rsid w:val="00BD7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9B7"/>
  </w:style>
  <w:style w:type="paragraph" w:styleId="a6">
    <w:name w:val="header"/>
    <w:basedOn w:val="a"/>
    <w:rsid w:val="00B60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ocument Map"/>
    <w:basedOn w:val="a"/>
    <w:semiHidden/>
    <w:rsid w:val="000238B8"/>
    <w:pPr>
      <w:shd w:val="clear" w:color="auto" w:fill="000080"/>
    </w:pPr>
  </w:style>
  <w:style w:type="paragraph" w:styleId="a8">
    <w:name w:val="Balloon Text"/>
    <w:basedOn w:val="a"/>
    <w:semiHidden/>
    <w:rsid w:val="00AA4F10"/>
    <w:rPr>
      <w:sz w:val="18"/>
      <w:szCs w:val="18"/>
    </w:rPr>
  </w:style>
  <w:style w:type="table" w:styleId="a9">
    <w:name w:val="Table Grid"/>
    <w:basedOn w:val="a1"/>
    <w:rsid w:val="00486C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2922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351</Words>
  <Characters>2005</Characters>
  <Application>Microsoft Office Word</Application>
  <DocSecurity>0</DocSecurity>
  <Lines>16</Lines>
  <Paragraphs>4</Paragraphs>
  <ScaleCrop>false</ScaleCrop>
  <Company>wzc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实验室消防安全</dc:title>
  <dc:subject/>
  <dc:creator>Yuan</dc:creator>
  <cp:keywords/>
  <dc:description/>
  <cp:lastModifiedBy>lenovo</cp:lastModifiedBy>
  <cp:revision>24</cp:revision>
  <cp:lastPrinted>2011-06-08T03:31:00Z</cp:lastPrinted>
  <dcterms:created xsi:type="dcterms:W3CDTF">2011-05-31T07:45:00Z</dcterms:created>
  <dcterms:modified xsi:type="dcterms:W3CDTF">2018-05-03T09:06:00Z</dcterms:modified>
</cp:coreProperties>
</file>